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D9" w:rsidRPr="003B6B15" w:rsidRDefault="00116072" w:rsidP="00F41CD9">
      <w:pPr>
        <w:jc w:val="right"/>
      </w:pPr>
      <w:bookmarkStart w:id="0" w:name="OLE_LINK14"/>
      <w:bookmarkStart w:id="1" w:name="OLE_LINK15"/>
      <w:r w:rsidRPr="003B6B15">
        <w:t>2</w:t>
      </w:r>
      <w:r w:rsidR="003261F2" w:rsidRPr="003B6B15">
        <w:t>.</w:t>
      </w:r>
      <w:r w:rsidR="00FC6D42">
        <w:t> </w:t>
      </w:r>
      <w:r w:rsidR="003261F2" w:rsidRPr="003B6B15">
        <w:t>p</w:t>
      </w:r>
      <w:r w:rsidR="00F41CD9" w:rsidRPr="003B6B15">
        <w:t>ielikums</w:t>
      </w:r>
    </w:p>
    <w:p w:rsidR="00F41CD9" w:rsidRPr="003B6B15" w:rsidRDefault="00F41CD9" w:rsidP="00F41CD9">
      <w:pPr>
        <w:pStyle w:val="naislab"/>
        <w:spacing w:before="0" w:after="0"/>
        <w:outlineLvl w:val="0"/>
      </w:pPr>
      <w:r w:rsidRPr="003B6B15">
        <w:t>Ministru kabineta</w:t>
      </w:r>
    </w:p>
    <w:p w:rsidR="00F41CD9" w:rsidRPr="003B6B15" w:rsidRDefault="00AC5E24" w:rsidP="00F41CD9">
      <w:pPr>
        <w:pStyle w:val="naislab"/>
        <w:spacing w:before="0" w:after="0"/>
      </w:pPr>
      <w:r w:rsidRPr="003B6B15">
        <w:t>2015</w:t>
      </w:r>
      <w:r w:rsidR="00F41CD9" w:rsidRPr="003B6B15">
        <w:t>.</w:t>
      </w:r>
      <w:r w:rsidR="00FC6D42">
        <w:t> </w:t>
      </w:r>
      <w:r w:rsidR="00F41CD9" w:rsidRPr="003B6B15">
        <w:t>gada      .</w:t>
      </w:r>
      <w:r w:rsidR="00FC6D42">
        <w:t> septembra</w:t>
      </w:r>
    </w:p>
    <w:p w:rsidR="00F41CD9" w:rsidRPr="003B6B15" w:rsidRDefault="00F41CD9" w:rsidP="00F41CD9">
      <w:pPr>
        <w:pStyle w:val="naislab"/>
        <w:spacing w:before="0" w:after="0"/>
      </w:pPr>
      <w:r w:rsidRPr="003B6B15">
        <w:t>noteikumiem Nr.    </w:t>
      </w:r>
    </w:p>
    <w:bookmarkEnd w:id="0"/>
    <w:bookmarkEnd w:id="1"/>
    <w:p w:rsidR="00D51E6C" w:rsidRDefault="00497D12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140335</wp:posOffset>
            </wp:positionV>
            <wp:extent cx="1209675" cy="934720"/>
            <wp:effectExtent l="0" t="0" r="9525" b="0"/>
            <wp:wrapNone/>
            <wp:docPr id="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480E" w:rsidRDefault="00497D12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5751830</wp:posOffset>
            </wp:positionH>
            <wp:positionV relativeFrom="paragraph">
              <wp:posOffset>128270</wp:posOffset>
            </wp:positionV>
            <wp:extent cx="579120" cy="579120"/>
            <wp:effectExtent l="0" t="0" r="0" b="0"/>
            <wp:wrapSquare wrapText="bothSides"/>
            <wp:docPr id="9" name="Attēls 8" descr="https://www.zm.gov.lv/public/ck/images/ZM/ES%20logo/Leader_logo_150p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 descr="https://www.zm.gov.lv/public/ck/images/ZM/ES%20logo/Leader_logo_150p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FFC" w:rsidRPr="000D3FFC">
        <w:rPr>
          <w:noProof/>
        </w:rPr>
        <w:pict>
          <v:line id="_x0000_s1026" style="position:absolute;left:0;text-align:left;z-index:251657728;visibility:visible;mso-wrap-distance-left:3.17497mm;mso-wrap-distance-right:3.17497mm;mso-position-horizontal-relative:text;mso-position-vertical-relative:text;mso-width-relative:margin;mso-height-relative:margin" from="442.3pt,10.75pt" to="442.3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" strokecolor="windowText" strokeweight=".5pt">
            <v:stroke joinstyle="miter"/>
            <o:lock v:ext="edit" shapetype="f"/>
          </v:line>
        </w:pict>
      </w:r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136525</wp:posOffset>
            </wp:positionV>
            <wp:extent cx="4895850" cy="577850"/>
            <wp:effectExtent l="0" t="0" r="0" b="0"/>
            <wp:wrapSquare wrapText="bothSides"/>
            <wp:docPr id="8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FFC" w:rsidRPr="000D3FFC">
        <w:rPr>
          <w:noProof/>
        </w:rPr>
        <w:pict>
          <v:line id="Straight Connector 2" o:spid="_x0000_s1027" style="position:absolute;left:0;text-align:left;z-index:251656704;visibility:visible;mso-wrap-distance-left:3.17497mm;mso-wrap-distance-right:3.17497mm;mso-position-horizontal-relative:text;mso-position-vertical-relative:text;mso-width-relative:margin;mso-height-relative:margin" from="29.75pt,16.05pt" to="29.7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" strokecolor="windowText" strokeweight=".5pt">
            <v:stroke joinstyle="miter"/>
            <o:lock v:ext="edit" shapetype="f"/>
          </v:line>
        </w:pict>
      </w:r>
    </w:p>
    <w:p w:rsidR="0056480E" w:rsidRDefault="0056480E" w:rsidP="0056480E">
      <w:pPr>
        <w:rPr>
          <w:noProof/>
        </w:rPr>
      </w:pPr>
    </w:p>
    <w:p w:rsidR="0056480E" w:rsidRDefault="0056480E">
      <w:pPr>
        <w:jc w:val="center"/>
        <w:rPr>
          <w:b/>
          <w:sz w:val="28"/>
          <w:szCs w:val="28"/>
        </w:rPr>
      </w:pPr>
    </w:p>
    <w:p w:rsidR="002A6686" w:rsidRDefault="002A6686" w:rsidP="002A6686">
      <w:pPr>
        <w:jc w:val="center"/>
        <w:rPr>
          <w:sz w:val="16"/>
          <w:szCs w:val="16"/>
        </w:rPr>
      </w:pPr>
    </w:p>
    <w:tbl>
      <w:tblPr>
        <w:tblW w:w="10048" w:type="dxa"/>
        <w:tblInd w:w="108" w:type="dxa"/>
        <w:tblLook w:val="04A0"/>
      </w:tblPr>
      <w:tblGrid>
        <w:gridCol w:w="1096"/>
        <w:gridCol w:w="696"/>
        <w:gridCol w:w="1316"/>
        <w:gridCol w:w="1676"/>
        <w:gridCol w:w="976"/>
        <w:gridCol w:w="1196"/>
        <w:gridCol w:w="1556"/>
        <w:gridCol w:w="1736"/>
      </w:tblGrid>
      <w:tr w:rsidR="001E7E16" w:rsidTr="001E7E16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1E7E16">
              <w:trPr>
                <w:trHeight w:val="25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E16" w:rsidRDefault="001E7E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E7E16" w:rsidRDefault="001E7E16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E16" w:rsidTr="001E7E16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E16" w:rsidTr="001E7E16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E16" w:rsidTr="001E7E16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/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16" w:rsidRDefault="001E7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686" w:rsidRDefault="002A6686" w:rsidP="001E7E16">
      <w:pPr>
        <w:jc w:val="both"/>
        <w:rPr>
          <w:bCs/>
          <w:sz w:val="16"/>
          <w:szCs w:val="16"/>
        </w:rPr>
      </w:pPr>
    </w:p>
    <w:p w:rsidR="00D51E6C" w:rsidRPr="001A1813" w:rsidRDefault="00831147" w:rsidP="001A1813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>Eiropas Savienības</w:t>
      </w:r>
    </w:p>
    <w:p w:rsidR="00831147" w:rsidRPr="001A1813" w:rsidRDefault="00831147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>Eiropas Lauksaimniecības fonda lauku attīstībai</w:t>
      </w:r>
    </w:p>
    <w:p w:rsidR="00D51E6C" w:rsidRPr="001A1813" w:rsidRDefault="00D51E6C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>(E</w:t>
      </w:r>
      <w:r w:rsidR="00831147" w:rsidRPr="001A1813">
        <w:rPr>
          <w:b/>
          <w:bCs/>
        </w:rPr>
        <w:t>LFLA</w:t>
      </w:r>
      <w:r w:rsidRPr="001A1813">
        <w:rPr>
          <w:b/>
          <w:bCs/>
        </w:rPr>
        <w:t>)</w:t>
      </w:r>
    </w:p>
    <w:p w:rsidR="00831147" w:rsidRPr="001A1813" w:rsidRDefault="00831147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>Atklātu projektu iesniegumu konkursa</w:t>
      </w:r>
    </w:p>
    <w:p w:rsidR="00831147" w:rsidRPr="001A1813" w:rsidRDefault="00831147">
      <w:pPr>
        <w:widowControl w:val="0"/>
        <w:jc w:val="center"/>
        <w:rPr>
          <w:b/>
          <w:bCs/>
        </w:rPr>
      </w:pPr>
    </w:p>
    <w:p w:rsidR="00831147" w:rsidRPr="001A1813" w:rsidRDefault="00831147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>Latvijas Lauku attīstības programmas 2014.</w:t>
      </w:r>
      <w:r w:rsidR="00FC6D42" w:rsidRPr="001A1813">
        <w:rPr>
          <w:b/>
          <w:bCs/>
        </w:rPr>
        <w:t>–</w:t>
      </w:r>
      <w:r w:rsidRPr="001A1813">
        <w:rPr>
          <w:b/>
          <w:bCs/>
        </w:rPr>
        <w:t>2020.</w:t>
      </w:r>
      <w:r w:rsidR="00FC6D42" w:rsidRPr="001A1813">
        <w:rPr>
          <w:b/>
          <w:bCs/>
        </w:rPr>
        <w:t> </w:t>
      </w:r>
      <w:r w:rsidRPr="001A1813">
        <w:rPr>
          <w:b/>
          <w:bCs/>
        </w:rPr>
        <w:t>gadam</w:t>
      </w:r>
    </w:p>
    <w:p w:rsidR="00831147" w:rsidRPr="001A1813" w:rsidRDefault="00831147">
      <w:pPr>
        <w:widowControl w:val="0"/>
        <w:jc w:val="center"/>
        <w:rPr>
          <w:b/>
          <w:bCs/>
        </w:rPr>
      </w:pPr>
    </w:p>
    <w:p w:rsidR="00D51E6C" w:rsidRPr="001A1813" w:rsidRDefault="00831147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>apakš</w:t>
      </w:r>
      <w:r w:rsidR="00D51E6C" w:rsidRPr="001A1813">
        <w:rPr>
          <w:b/>
          <w:bCs/>
        </w:rPr>
        <w:t>pasākuma</w:t>
      </w:r>
      <w:r w:rsidRPr="001A1813">
        <w:rPr>
          <w:b/>
          <w:bCs/>
        </w:rPr>
        <w:t xml:space="preserve"> 19.2.</w:t>
      </w:r>
      <w:r w:rsidR="00D51E6C" w:rsidRPr="001A1813">
        <w:rPr>
          <w:b/>
          <w:bCs/>
        </w:rPr>
        <w:t xml:space="preserve"> „</w:t>
      </w:r>
      <w:r w:rsidRPr="001A1813">
        <w:rPr>
          <w:b/>
          <w:bCs/>
        </w:rPr>
        <w:t>Darbības īstenošana saskaņā ar sabiedrības virzītas vietējās attīstības stratēģiju</w:t>
      </w:r>
      <w:r w:rsidR="00AC73FD" w:rsidRPr="001A1813">
        <w:rPr>
          <w:b/>
          <w:bCs/>
        </w:rPr>
        <w:t>”</w:t>
      </w:r>
    </w:p>
    <w:p w:rsidR="00853BC1" w:rsidRPr="001A1813" w:rsidRDefault="00853BC1">
      <w:pPr>
        <w:widowControl w:val="0"/>
        <w:jc w:val="center"/>
        <w:rPr>
          <w:b/>
          <w:bCs/>
        </w:rPr>
      </w:pPr>
    </w:p>
    <w:p w:rsidR="00853BC1" w:rsidRPr="001A1813" w:rsidRDefault="00853BC1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>aktivit</w:t>
      </w:r>
      <w:r w:rsidR="007B2163" w:rsidRPr="001A1813">
        <w:rPr>
          <w:b/>
          <w:bCs/>
        </w:rPr>
        <w:t>ātes 19.2.2</w:t>
      </w:r>
      <w:r w:rsidRPr="001A1813">
        <w:rPr>
          <w:b/>
          <w:bCs/>
        </w:rPr>
        <w:t>. „</w:t>
      </w:r>
      <w:r w:rsidR="007B2163" w:rsidRPr="001A1813">
        <w:rPr>
          <w:b/>
          <w:bCs/>
        </w:rPr>
        <w:t>Vietas potenciāla attīstības iniciatīvas</w:t>
      </w:r>
      <w:r w:rsidRPr="001A1813">
        <w:rPr>
          <w:b/>
          <w:bCs/>
        </w:rPr>
        <w:t>”</w:t>
      </w:r>
    </w:p>
    <w:p w:rsidR="00831147" w:rsidRPr="001A1813" w:rsidRDefault="00831147">
      <w:pPr>
        <w:widowControl w:val="0"/>
        <w:jc w:val="center"/>
        <w:rPr>
          <w:b/>
          <w:bCs/>
        </w:rPr>
      </w:pPr>
    </w:p>
    <w:p w:rsidR="00D51E6C" w:rsidRPr="001A1813" w:rsidRDefault="00BC3204">
      <w:pPr>
        <w:widowControl w:val="0"/>
        <w:jc w:val="center"/>
        <w:rPr>
          <w:b/>
          <w:bCs/>
        </w:rPr>
      </w:pPr>
      <w:r w:rsidRPr="001A1813">
        <w:rPr>
          <w:b/>
          <w:bCs/>
        </w:rPr>
        <w:t xml:space="preserve">projekta </w:t>
      </w:r>
      <w:r w:rsidR="00D51E6C" w:rsidRPr="001A1813">
        <w:rPr>
          <w:b/>
          <w:bCs/>
        </w:rPr>
        <w:t>iesniegums</w:t>
      </w:r>
    </w:p>
    <w:p w:rsidR="00C869B1" w:rsidRDefault="00C869B1">
      <w:pPr>
        <w:widowControl w:val="0"/>
        <w:jc w:val="center"/>
        <w:rPr>
          <w:b/>
          <w:bCs/>
          <w:sz w:val="28"/>
          <w:szCs w:val="28"/>
        </w:rPr>
      </w:pPr>
    </w:p>
    <w:p w:rsidR="00C24B77" w:rsidRDefault="00C24B77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9"/>
        <w:tblOverlap w:val="never"/>
        <w:tblW w:w="7027" w:type="dxa"/>
        <w:tblLook w:val="0000"/>
      </w:tblPr>
      <w:tblGrid>
        <w:gridCol w:w="2349"/>
        <w:gridCol w:w="4678"/>
      </w:tblGrid>
      <w:tr w:rsidR="00C24B77" w:rsidTr="00FF16BF">
        <w:trPr>
          <w:cantSplit/>
          <w:trHeight w:val="41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24B77" w:rsidRDefault="005806EA" w:rsidP="00FF1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Attiecināmā</w:t>
            </w:r>
            <w:r w:rsidRPr="005806EA">
              <w:rPr>
                <w:sz w:val="20"/>
                <w:szCs w:val="20"/>
              </w:rPr>
              <w:t xml:space="preserve"> sabiedrības virzītas vietējās attīstības stratēģijas rīcība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Default="00C24B77" w:rsidP="00FF16BF">
            <w:pPr>
              <w:rPr>
                <w:sz w:val="20"/>
                <w:szCs w:val="20"/>
              </w:rPr>
            </w:pPr>
          </w:p>
        </w:tc>
      </w:tr>
      <w:tr w:rsidR="00C24B77" w:rsidTr="00FF16BF">
        <w:trPr>
          <w:cantSplit/>
          <w:trHeight w:val="41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24B77" w:rsidRDefault="005806EA" w:rsidP="00FF16BF">
            <w:pPr>
              <w:rPr>
                <w:sz w:val="20"/>
                <w:szCs w:val="20"/>
              </w:rPr>
            </w:pPr>
            <w:r w:rsidRPr="005806EA">
              <w:rPr>
                <w:sz w:val="20"/>
                <w:szCs w:val="20"/>
              </w:rPr>
              <w:t>Vietējā rīcības grupa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77" w:rsidRDefault="00C24B77" w:rsidP="00FF16BF">
            <w:pPr>
              <w:rPr>
                <w:sz w:val="20"/>
                <w:szCs w:val="20"/>
              </w:rPr>
            </w:pPr>
          </w:p>
        </w:tc>
      </w:tr>
    </w:tbl>
    <w:p w:rsidR="00D51E6C" w:rsidRDefault="00D51E6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Overlap w:val="never"/>
        <w:tblW w:w="7025" w:type="dxa"/>
        <w:tblLook w:val="0000"/>
      </w:tblPr>
      <w:tblGrid>
        <w:gridCol w:w="2348"/>
        <w:gridCol w:w="4677"/>
      </w:tblGrid>
      <w:tr w:rsidR="005806EA" w:rsidTr="001A1813">
        <w:trPr>
          <w:cantSplit/>
          <w:trHeight w:val="52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806EA" w:rsidRPr="005806EA" w:rsidRDefault="005806EA" w:rsidP="00FF1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806EA">
              <w:rPr>
                <w:sz w:val="20"/>
                <w:szCs w:val="20"/>
              </w:rPr>
              <w:t>retendents</w:t>
            </w:r>
            <w:r w:rsidRPr="005806EA">
              <w:rPr>
                <w:sz w:val="20"/>
                <w:szCs w:val="20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A" w:rsidRDefault="005806EA" w:rsidP="00FF16BF">
            <w:pPr>
              <w:rPr>
                <w:sz w:val="20"/>
                <w:szCs w:val="20"/>
              </w:rPr>
            </w:pPr>
          </w:p>
        </w:tc>
      </w:tr>
      <w:tr w:rsidR="005806EA" w:rsidTr="001A1813">
        <w:trPr>
          <w:cantSplit/>
          <w:trHeight w:val="52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806EA" w:rsidRPr="005806EA" w:rsidRDefault="00074006" w:rsidP="00FF16BF">
            <w:pPr>
              <w:rPr>
                <w:sz w:val="20"/>
                <w:szCs w:val="20"/>
              </w:rPr>
            </w:pPr>
            <w:r w:rsidRPr="00772B0D">
              <w:rPr>
                <w:sz w:val="20"/>
                <w:szCs w:val="20"/>
              </w:rPr>
              <w:t>Projekta iesniedzēja reģ.</w:t>
            </w:r>
            <w:r w:rsidR="00FC6D42">
              <w:rPr>
                <w:sz w:val="20"/>
                <w:szCs w:val="20"/>
              </w:rPr>
              <w:t> </w:t>
            </w:r>
            <w:r w:rsidRPr="00772B0D">
              <w:rPr>
                <w:sz w:val="20"/>
                <w:szCs w:val="20"/>
              </w:rPr>
              <w:t>Nr./personas kods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A" w:rsidRDefault="005806EA" w:rsidP="00FF16BF">
            <w:pPr>
              <w:rPr>
                <w:sz w:val="20"/>
                <w:szCs w:val="20"/>
              </w:rPr>
            </w:pPr>
          </w:p>
        </w:tc>
      </w:tr>
      <w:tr w:rsidR="005806EA" w:rsidTr="001A1813">
        <w:trPr>
          <w:cantSplit/>
          <w:trHeight w:val="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06EA" w:rsidRPr="005806EA" w:rsidRDefault="005806EA" w:rsidP="00FF16BF">
            <w:pPr>
              <w:rPr>
                <w:sz w:val="20"/>
                <w:szCs w:val="20"/>
              </w:rPr>
            </w:pPr>
            <w:r w:rsidRPr="005806EA">
              <w:rPr>
                <w:sz w:val="20"/>
                <w:szCs w:val="20"/>
              </w:rPr>
              <w:t>Klienta numurs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A" w:rsidRDefault="005806EA" w:rsidP="00FF16BF">
            <w:pPr>
              <w:rPr>
                <w:sz w:val="20"/>
                <w:szCs w:val="20"/>
              </w:rPr>
            </w:pPr>
          </w:p>
        </w:tc>
      </w:tr>
      <w:tr w:rsidR="005806EA" w:rsidTr="001A1813">
        <w:trPr>
          <w:cantSplit/>
          <w:trHeight w:val="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06EA" w:rsidRPr="005806EA" w:rsidRDefault="005806EA" w:rsidP="00FF16BF">
            <w:pPr>
              <w:rPr>
                <w:sz w:val="20"/>
                <w:szCs w:val="20"/>
              </w:rPr>
            </w:pPr>
            <w:r w:rsidRPr="005806EA">
              <w:rPr>
                <w:sz w:val="20"/>
                <w:szCs w:val="20"/>
              </w:rPr>
              <w:t>Adrese korespondencei (adrese, pasta indekss)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A" w:rsidRDefault="005806EA" w:rsidP="00FF16BF">
            <w:pPr>
              <w:rPr>
                <w:sz w:val="20"/>
                <w:szCs w:val="20"/>
              </w:rPr>
            </w:pPr>
          </w:p>
        </w:tc>
      </w:tr>
      <w:tr w:rsidR="005806EA" w:rsidTr="001A1813">
        <w:trPr>
          <w:cantSplit/>
          <w:trHeight w:val="57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06EA" w:rsidRPr="005806EA" w:rsidRDefault="005806EA" w:rsidP="00FF16BF">
            <w:pPr>
              <w:rPr>
                <w:sz w:val="20"/>
                <w:szCs w:val="20"/>
              </w:rPr>
            </w:pPr>
            <w:r w:rsidRPr="005806EA">
              <w:rPr>
                <w:sz w:val="20"/>
                <w:szCs w:val="20"/>
              </w:rPr>
              <w:t>Projekta īstenošanas vieta (adrese)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A" w:rsidRDefault="005806EA" w:rsidP="00FF16BF">
            <w:pPr>
              <w:rPr>
                <w:sz w:val="20"/>
                <w:szCs w:val="20"/>
              </w:rPr>
            </w:pPr>
          </w:p>
        </w:tc>
      </w:tr>
      <w:tr w:rsidR="005806EA" w:rsidTr="001A1813">
        <w:trPr>
          <w:cantSplit/>
          <w:trHeight w:val="5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06EA" w:rsidRPr="005806EA" w:rsidRDefault="005806EA" w:rsidP="00FF16BF">
            <w:pPr>
              <w:rPr>
                <w:sz w:val="20"/>
                <w:szCs w:val="20"/>
              </w:rPr>
            </w:pPr>
            <w:r w:rsidRPr="005806EA">
              <w:rPr>
                <w:sz w:val="20"/>
                <w:szCs w:val="20"/>
              </w:rPr>
              <w:t>Projekta vadītājs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A" w:rsidRDefault="005806EA" w:rsidP="00FF16BF">
            <w:pPr>
              <w:rPr>
                <w:sz w:val="20"/>
                <w:szCs w:val="20"/>
              </w:rPr>
            </w:pPr>
          </w:p>
        </w:tc>
      </w:tr>
      <w:tr w:rsidR="005806EA" w:rsidTr="001A1813">
        <w:trPr>
          <w:cantSplit/>
          <w:trHeight w:val="5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06EA" w:rsidRPr="005806EA" w:rsidRDefault="005806EA" w:rsidP="00FF16BF">
            <w:pPr>
              <w:rPr>
                <w:sz w:val="20"/>
                <w:szCs w:val="20"/>
              </w:rPr>
            </w:pPr>
            <w:r w:rsidRPr="005806EA">
              <w:rPr>
                <w:sz w:val="20"/>
                <w:szCs w:val="20"/>
              </w:rPr>
              <w:t>Kontakttālrunis, e-pasts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A" w:rsidRDefault="005806EA" w:rsidP="00FF16BF">
            <w:pPr>
              <w:rPr>
                <w:sz w:val="20"/>
                <w:szCs w:val="20"/>
              </w:rPr>
            </w:pPr>
          </w:p>
        </w:tc>
      </w:tr>
    </w:tbl>
    <w:p w:rsidR="00D51E6C" w:rsidRDefault="00D51E6C">
      <w:pPr>
        <w:jc w:val="center"/>
        <w:rPr>
          <w:sz w:val="20"/>
          <w:szCs w:val="20"/>
        </w:rPr>
      </w:pPr>
    </w:p>
    <w:p w:rsidR="00A255BE" w:rsidRDefault="00A255BE">
      <w:pPr>
        <w:jc w:val="center"/>
        <w:rPr>
          <w:sz w:val="20"/>
          <w:szCs w:val="20"/>
        </w:rPr>
      </w:pPr>
    </w:p>
    <w:tbl>
      <w:tblPr>
        <w:tblW w:w="7012" w:type="dxa"/>
        <w:tblInd w:w="1413" w:type="dxa"/>
        <w:tblLook w:val="0000"/>
      </w:tblPr>
      <w:tblGrid>
        <w:gridCol w:w="2268"/>
        <w:gridCol w:w="4744"/>
      </w:tblGrid>
      <w:tr w:rsidR="00D51E6C" w:rsidTr="001A1813">
        <w:trPr>
          <w:trHeight w:val="4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1E6C" w:rsidRDefault="00D51E6C" w:rsidP="00A25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Projekta </w:t>
            </w:r>
            <w:r w:rsidR="00BC1372">
              <w:rPr>
                <w:sz w:val="20"/>
                <w:szCs w:val="20"/>
              </w:rPr>
              <w:t>nosaukums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E6C" w:rsidRDefault="00D5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51E6C" w:rsidTr="001A1813">
        <w:trPr>
          <w:trHeight w:val="5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1E6C" w:rsidRDefault="00BC1372" w:rsidP="00A25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 Nr.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C" w:rsidRDefault="00D51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51E6C" w:rsidRDefault="00D51E6C">
      <w:pPr>
        <w:rPr>
          <w:sz w:val="20"/>
          <w:szCs w:val="20"/>
        </w:rPr>
      </w:pPr>
    </w:p>
    <w:p w:rsidR="00A255BE" w:rsidRDefault="00BA7A3E">
      <w:pPr>
        <w:rPr>
          <w:b/>
          <w:bCs/>
          <w:sz w:val="20"/>
          <w:szCs w:val="20"/>
          <w:u w:val="single"/>
        </w:rPr>
      </w:pPr>
      <w:bookmarkStart w:id="2" w:name="RANGE!A1:N117"/>
      <w:r w:rsidRPr="00BB3142">
        <w:rPr>
          <w:b/>
          <w:bCs/>
          <w:sz w:val="20"/>
          <w:szCs w:val="20"/>
          <w:u w:val="single"/>
        </w:rPr>
        <w:lastRenderedPageBreak/>
        <w:t>A. INFORMĀCIJA PAR PRETENDENTU PROJEKTA IESNIEGUMA IESNIEGŠANAS MĒNEŠA PIRMAJĀ DATUMĀ</w:t>
      </w:r>
      <w:bookmarkEnd w:id="2"/>
    </w:p>
    <w:p w:rsidR="00BA7A3E" w:rsidRDefault="00BA7A3E">
      <w:pPr>
        <w:rPr>
          <w:b/>
          <w:bCs/>
          <w:i/>
          <w:iCs/>
          <w:sz w:val="20"/>
          <w:szCs w:val="20"/>
        </w:rPr>
      </w:pPr>
      <w:r w:rsidRPr="00BB3142">
        <w:rPr>
          <w:b/>
          <w:bCs/>
          <w:i/>
          <w:iCs/>
          <w:sz w:val="20"/>
          <w:szCs w:val="20"/>
        </w:rPr>
        <w:t>A.1. Darbības apraksts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BA7A3E" w:rsidRPr="00BB3142" w:rsidTr="00A71029">
        <w:trPr>
          <w:trHeight w:val="235"/>
        </w:trPr>
        <w:tc>
          <w:tcPr>
            <w:tcW w:w="9039" w:type="dxa"/>
            <w:shd w:val="clear" w:color="auto" w:fill="auto"/>
            <w:noWrap/>
            <w:hideMark/>
          </w:tcPr>
          <w:p w:rsidR="00BA7A3E" w:rsidRPr="00BB3142" w:rsidRDefault="00BA7A3E" w:rsidP="00C365B2">
            <w:pPr>
              <w:rPr>
                <w:i/>
                <w:iCs/>
                <w:sz w:val="20"/>
                <w:szCs w:val="20"/>
              </w:rPr>
            </w:pPr>
            <w:r w:rsidRPr="00BB3142">
              <w:rPr>
                <w:i/>
                <w:iCs/>
                <w:sz w:val="20"/>
                <w:szCs w:val="20"/>
              </w:rPr>
              <w:t xml:space="preserve">Pašreizējās darbības apraksts </w:t>
            </w:r>
          </w:p>
        </w:tc>
      </w:tr>
      <w:tr w:rsidR="00BA7A3E" w:rsidRPr="00BB3142" w:rsidTr="00FB59E7">
        <w:trPr>
          <w:trHeight w:val="1033"/>
        </w:trPr>
        <w:tc>
          <w:tcPr>
            <w:tcW w:w="9039" w:type="dxa"/>
            <w:shd w:val="clear" w:color="auto" w:fill="auto"/>
            <w:hideMark/>
          </w:tcPr>
          <w:p w:rsidR="00BA7A3E" w:rsidRPr="00BB3142" w:rsidRDefault="00BA7A3E" w:rsidP="00C365B2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</w:tbl>
    <w:p w:rsidR="00831147" w:rsidRDefault="00831147">
      <w:pPr>
        <w:rPr>
          <w:b/>
          <w:bCs/>
          <w:i/>
          <w:iCs/>
          <w:sz w:val="20"/>
          <w:szCs w:val="20"/>
        </w:rPr>
      </w:pPr>
    </w:p>
    <w:p w:rsidR="00B9467C" w:rsidRDefault="00B9467C" w:rsidP="00B9467C">
      <w:pPr>
        <w:rPr>
          <w:sz w:val="20"/>
          <w:szCs w:val="20"/>
        </w:rPr>
      </w:pPr>
      <w:r w:rsidRPr="00BB3142">
        <w:rPr>
          <w:b/>
          <w:bCs/>
          <w:i/>
          <w:iCs/>
          <w:sz w:val="20"/>
          <w:szCs w:val="20"/>
        </w:rPr>
        <w:t>A.</w:t>
      </w:r>
      <w:r w:rsidR="00E27A55">
        <w:rPr>
          <w:b/>
          <w:bCs/>
          <w:i/>
          <w:iCs/>
          <w:sz w:val="20"/>
          <w:szCs w:val="20"/>
        </w:rPr>
        <w:t>2</w:t>
      </w:r>
      <w:r w:rsidRPr="00BB3142">
        <w:rPr>
          <w:b/>
          <w:bCs/>
          <w:i/>
          <w:iCs/>
          <w:sz w:val="20"/>
          <w:szCs w:val="20"/>
        </w:rPr>
        <w:t xml:space="preserve">. </w:t>
      </w:r>
      <w:r>
        <w:rPr>
          <w:b/>
          <w:bCs/>
          <w:i/>
          <w:iCs/>
          <w:sz w:val="20"/>
          <w:szCs w:val="20"/>
        </w:rPr>
        <w:t>P</w:t>
      </w:r>
      <w:r w:rsidRPr="00BB3142">
        <w:rPr>
          <w:b/>
          <w:bCs/>
          <w:i/>
          <w:iCs/>
          <w:sz w:val="20"/>
          <w:szCs w:val="20"/>
        </w:rPr>
        <w:t>retendenta saņemtais publiskais finansējums un</w:t>
      </w:r>
      <w:r w:rsidR="00FC6D42">
        <w:rPr>
          <w:b/>
          <w:bCs/>
          <w:i/>
          <w:iCs/>
          <w:sz w:val="20"/>
          <w:szCs w:val="20"/>
        </w:rPr>
        <w:t xml:space="preserve"> (</w:t>
      </w:r>
      <w:r w:rsidRPr="00BB3142">
        <w:rPr>
          <w:b/>
          <w:bCs/>
          <w:i/>
          <w:iCs/>
          <w:sz w:val="20"/>
          <w:szCs w:val="20"/>
        </w:rPr>
        <w:t>vai</w:t>
      </w:r>
      <w:r w:rsidR="00FC6D42">
        <w:rPr>
          <w:b/>
          <w:bCs/>
          <w:i/>
          <w:iCs/>
          <w:sz w:val="20"/>
          <w:szCs w:val="20"/>
        </w:rPr>
        <w:t>)</w:t>
      </w:r>
      <w:r w:rsidRPr="00BB3142">
        <w:rPr>
          <w:b/>
          <w:bCs/>
          <w:i/>
          <w:iCs/>
          <w:sz w:val="20"/>
          <w:szCs w:val="20"/>
        </w:rPr>
        <w:t xml:space="preserve"> iesniegtie projektu iesniegumi citās iestādēs Eiropas Savienības fondu (ERAF u.c.) un valsts un pašvaldības finansētajos investīciju pasākumos</w:t>
      </w:r>
    </w:p>
    <w:tbl>
      <w:tblPr>
        <w:tblW w:w="8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3"/>
        <w:gridCol w:w="732"/>
        <w:gridCol w:w="764"/>
      </w:tblGrid>
      <w:tr w:rsidR="00B9467C" w:rsidRPr="00BB3142" w:rsidTr="001A1813">
        <w:trPr>
          <w:trHeight w:val="482"/>
        </w:trPr>
        <w:tc>
          <w:tcPr>
            <w:tcW w:w="6823" w:type="dxa"/>
            <w:vMerge w:val="restart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 xml:space="preserve">Līdz šī projekta iesnieguma iesniegšanas brīdim pretendents </w:t>
            </w:r>
            <w:r w:rsidRPr="00BB3142">
              <w:rPr>
                <w:b/>
                <w:bCs/>
                <w:i/>
                <w:iCs/>
                <w:sz w:val="20"/>
                <w:szCs w:val="20"/>
              </w:rPr>
              <w:t>ir saņēmis publisko finansējumu</w:t>
            </w:r>
            <w:r w:rsidRPr="00BB3142">
              <w:rPr>
                <w:sz w:val="20"/>
                <w:szCs w:val="20"/>
              </w:rPr>
              <w:t xml:space="preserve"> un</w:t>
            </w:r>
            <w:r w:rsidR="00FC6D42">
              <w:rPr>
                <w:sz w:val="20"/>
                <w:szCs w:val="20"/>
              </w:rPr>
              <w:t xml:space="preserve"> (</w:t>
            </w:r>
            <w:r w:rsidRPr="00BB3142">
              <w:rPr>
                <w:sz w:val="20"/>
                <w:szCs w:val="20"/>
              </w:rPr>
              <w:t>vai</w:t>
            </w:r>
            <w:r w:rsidR="00FC6D42">
              <w:rPr>
                <w:sz w:val="20"/>
                <w:szCs w:val="20"/>
              </w:rPr>
              <w:t>)</w:t>
            </w:r>
            <w:r w:rsidRPr="00BB3142">
              <w:rPr>
                <w:b/>
                <w:bCs/>
                <w:i/>
                <w:iCs/>
                <w:sz w:val="20"/>
                <w:szCs w:val="20"/>
              </w:rPr>
              <w:t>ir iesniedzis projekta iesniegumu</w:t>
            </w:r>
            <w:r w:rsidR="00FC6D42">
              <w:rPr>
                <w:sz w:val="20"/>
                <w:szCs w:val="20"/>
              </w:rPr>
              <w:t xml:space="preserve">par </w:t>
            </w:r>
            <w:r w:rsidRPr="00BB3142">
              <w:rPr>
                <w:sz w:val="20"/>
                <w:szCs w:val="20"/>
              </w:rPr>
              <w:t>citiem Eiropas Savienības fondu un valsts un pašvaldības finansētaj</w:t>
            </w:r>
            <w:r w:rsidR="009B2290">
              <w:rPr>
                <w:sz w:val="20"/>
                <w:szCs w:val="20"/>
              </w:rPr>
              <w:t>iem</w:t>
            </w:r>
            <w:r w:rsidRPr="00BB3142">
              <w:rPr>
                <w:sz w:val="20"/>
                <w:szCs w:val="20"/>
              </w:rPr>
              <w:t xml:space="preserve"> investīcij</w:t>
            </w:r>
            <w:r w:rsidR="009B2290">
              <w:rPr>
                <w:sz w:val="20"/>
                <w:szCs w:val="20"/>
              </w:rPr>
              <w:t>u</w:t>
            </w:r>
            <w:r w:rsidRPr="00BB3142">
              <w:rPr>
                <w:sz w:val="20"/>
                <w:szCs w:val="20"/>
              </w:rPr>
              <w:t xml:space="preserve"> pasākum</w:t>
            </w:r>
            <w:r w:rsidR="00FC6D42">
              <w:rPr>
                <w:sz w:val="20"/>
                <w:szCs w:val="20"/>
              </w:rPr>
              <w:t>iem</w:t>
            </w:r>
          </w:p>
        </w:tc>
        <w:tc>
          <w:tcPr>
            <w:tcW w:w="732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Jā</w:t>
            </w:r>
          </w:p>
        </w:tc>
        <w:tc>
          <w:tcPr>
            <w:tcW w:w="76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  <w:tr w:rsidR="00B9467C" w:rsidRPr="00BB3142" w:rsidTr="001A1813">
        <w:trPr>
          <w:trHeight w:val="472"/>
        </w:trPr>
        <w:tc>
          <w:tcPr>
            <w:tcW w:w="6823" w:type="dxa"/>
            <w:vMerge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Nē</w:t>
            </w:r>
          </w:p>
        </w:tc>
        <w:tc>
          <w:tcPr>
            <w:tcW w:w="76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</w:tbl>
    <w:p w:rsidR="001A1813" w:rsidRDefault="001A1813" w:rsidP="00B9467C">
      <w:pPr>
        <w:rPr>
          <w:b/>
          <w:bCs/>
          <w:i/>
          <w:iCs/>
          <w:sz w:val="20"/>
          <w:szCs w:val="20"/>
        </w:rPr>
      </w:pPr>
    </w:p>
    <w:p w:rsidR="00B9467C" w:rsidRDefault="00B9467C" w:rsidP="00B9467C">
      <w:pPr>
        <w:rPr>
          <w:b/>
          <w:bCs/>
          <w:i/>
          <w:iCs/>
          <w:sz w:val="20"/>
          <w:szCs w:val="20"/>
        </w:rPr>
      </w:pPr>
      <w:r w:rsidRPr="00BB3142">
        <w:rPr>
          <w:b/>
          <w:bCs/>
          <w:i/>
          <w:iCs/>
          <w:sz w:val="20"/>
          <w:szCs w:val="20"/>
        </w:rPr>
        <w:t>A.</w:t>
      </w:r>
      <w:r w:rsidR="00E27A55">
        <w:rPr>
          <w:b/>
          <w:bCs/>
          <w:i/>
          <w:iCs/>
          <w:sz w:val="20"/>
          <w:szCs w:val="20"/>
        </w:rPr>
        <w:t>2</w:t>
      </w:r>
      <w:r w:rsidRPr="00BB3142">
        <w:rPr>
          <w:b/>
          <w:bCs/>
          <w:i/>
          <w:iCs/>
          <w:sz w:val="20"/>
          <w:szCs w:val="20"/>
        </w:rPr>
        <w:t xml:space="preserve">.1. Ja atbilde </w:t>
      </w:r>
      <w:r>
        <w:rPr>
          <w:b/>
          <w:bCs/>
          <w:i/>
          <w:iCs/>
          <w:sz w:val="20"/>
          <w:szCs w:val="20"/>
        </w:rPr>
        <w:t xml:space="preserve">ir </w:t>
      </w:r>
      <w:r w:rsidRPr="00BB3142">
        <w:rPr>
          <w:b/>
          <w:bCs/>
          <w:i/>
          <w:iCs/>
          <w:sz w:val="20"/>
          <w:szCs w:val="20"/>
        </w:rPr>
        <w:t>"Jā", lūdzu</w:t>
      </w:r>
      <w:r>
        <w:rPr>
          <w:b/>
          <w:bCs/>
          <w:i/>
          <w:iCs/>
          <w:sz w:val="20"/>
          <w:szCs w:val="20"/>
        </w:rPr>
        <w:t>,</w:t>
      </w:r>
      <w:r w:rsidRPr="00BB3142">
        <w:rPr>
          <w:b/>
          <w:bCs/>
          <w:i/>
          <w:iCs/>
          <w:sz w:val="20"/>
          <w:szCs w:val="20"/>
        </w:rPr>
        <w:t xml:space="preserve"> sniegt informāciju par projektiem</w:t>
      </w:r>
      <w:r w:rsidR="002F0C46">
        <w:rPr>
          <w:b/>
          <w:bCs/>
          <w:i/>
          <w:iCs/>
          <w:sz w:val="20"/>
          <w:szCs w:val="20"/>
        </w:rPr>
        <w:t xml:space="preserve"> (aizpilda, ja ir saturiskā saistība ar projektu)</w:t>
      </w:r>
      <w:r w:rsidR="002F0C46" w:rsidRPr="00BB3142">
        <w:rPr>
          <w:b/>
          <w:bCs/>
          <w:i/>
          <w:iCs/>
          <w:sz w:val="20"/>
          <w:szCs w:val="20"/>
        </w:rPr>
        <w:t>: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1121"/>
        <w:gridCol w:w="1134"/>
        <w:gridCol w:w="1276"/>
        <w:gridCol w:w="1134"/>
        <w:gridCol w:w="1275"/>
        <w:gridCol w:w="1134"/>
        <w:gridCol w:w="1278"/>
        <w:gridCol w:w="998"/>
      </w:tblGrid>
      <w:tr w:rsidR="00B9467C" w:rsidRPr="00BB3142" w:rsidTr="00D37BAF">
        <w:trPr>
          <w:trHeight w:val="2435"/>
        </w:trPr>
        <w:tc>
          <w:tcPr>
            <w:tcW w:w="405" w:type="dxa"/>
            <w:shd w:val="clear" w:color="auto" w:fill="BFBFBF"/>
            <w:textDirection w:val="btLr"/>
            <w:hideMark/>
          </w:tcPr>
          <w:p w:rsidR="00B9467C" w:rsidRPr="00BB3142" w:rsidRDefault="00B9467C" w:rsidP="00D37BAF">
            <w:pPr>
              <w:jc w:val="center"/>
              <w:rPr>
                <w:bCs/>
                <w:sz w:val="20"/>
                <w:szCs w:val="20"/>
              </w:rPr>
            </w:pPr>
            <w:r w:rsidRPr="00BB3142">
              <w:rPr>
                <w:bCs/>
                <w:sz w:val="20"/>
                <w:szCs w:val="20"/>
              </w:rPr>
              <w:t>Nr.p.k.</w:t>
            </w:r>
          </w:p>
        </w:tc>
        <w:tc>
          <w:tcPr>
            <w:tcW w:w="1121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Fonda nosaukums, atbalsta institūcijas nosaukums</w:t>
            </w:r>
          </w:p>
        </w:tc>
        <w:tc>
          <w:tcPr>
            <w:tcW w:w="1134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 xml:space="preserve">Projekta nosaukums un projekta Nr. </w:t>
            </w:r>
          </w:p>
        </w:tc>
        <w:tc>
          <w:tcPr>
            <w:tcW w:w="1276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Projekta īstenošanas stadija (saņemts finansējums; projekts pašlaik tiek īstenots; projekts iesniegts vērtēšanai)</w:t>
            </w:r>
          </w:p>
        </w:tc>
        <w:tc>
          <w:tcPr>
            <w:tcW w:w="1134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Projekta īstenošanas laiks (mm/gggg) līdz (mm/gggg)</w:t>
            </w:r>
          </w:p>
        </w:tc>
        <w:tc>
          <w:tcPr>
            <w:tcW w:w="1275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Attiecināmo izmaksu summa (EUR)</w:t>
            </w:r>
          </w:p>
        </w:tc>
        <w:tc>
          <w:tcPr>
            <w:tcW w:w="1134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 xml:space="preserve">Publiskais finan-sējums (EUR) </w:t>
            </w:r>
          </w:p>
        </w:tc>
        <w:tc>
          <w:tcPr>
            <w:tcW w:w="1278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Vai projekta iesniegums ir saistīts ar vērtēšanai iesniegto projekta iesniegumu (</w:t>
            </w:r>
            <w:r w:rsidRPr="00BB3142">
              <w:rPr>
                <w:i/>
                <w:iCs/>
                <w:sz w:val="20"/>
                <w:szCs w:val="20"/>
              </w:rPr>
              <w:t>Jā; Nē</w:t>
            </w:r>
            <w:r w:rsidRPr="00BB3142">
              <w:rPr>
                <w:sz w:val="20"/>
                <w:szCs w:val="20"/>
              </w:rPr>
              <w:t>)</w:t>
            </w:r>
          </w:p>
        </w:tc>
        <w:tc>
          <w:tcPr>
            <w:tcW w:w="998" w:type="dxa"/>
            <w:shd w:val="clear" w:color="auto" w:fill="BFBFBF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Saistītā projekta saturiskā saistība</w:t>
            </w:r>
          </w:p>
        </w:tc>
      </w:tr>
      <w:tr w:rsidR="00B9467C" w:rsidRPr="00BB3142" w:rsidTr="00D37BAF">
        <w:trPr>
          <w:trHeight w:val="199"/>
        </w:trPr>
        <w:tc>
          <w:tcPr>
            <w:tcW w:w="9755" w:type="dxa"/>
            <w:gridSpan w:val="9"/>
            <w:shd w:val="clear" w:color="auto" w:fill="auto"/>
            <w:noWrap/>
            <w:hideMark/>
          </w:tcPr>
          <w:p w:rsidR="00B9467C" w:rsidRPr="00BB3142" w:rsidRDefault="00B9467C" w:rsidP="00D37BAF">
            <w:pPr>
              <w:rPr>
                <w:i/>
                <w:iCs/>
                <w:sz w:val="20"/>
                <w:szCs w:val="20"/>
              </w:rPr>
            </w:pPr>
            <w:r w:rsidRPr="00BB3142">
              <w:rPr>
                <w:i/>
                <w:iCs/>
                <w:sz w:val="20"/>
                <w:szCs w:val="20"/>
              </w:rPr>
              <w:t xml:space="preserve">Eiropas Savienības finansētie projekti </w:t>
            </w:r>
          </w:p>
        </w:tc>
      </w:tr>
      <w:tr w:rsidR="00B9467C" w:rsidRPr="00BB3142" w:rsidTr="00D37BAF">
        <w:trPr>
          <w:trHeight w:val="443"/>
        </w:trPr>
        <w:tc>
          <w:tcPr>
            <w:tcW w:w="40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  <w:tr w:rsidR="00B9467C" w:rsidRPr="00BB3142" w:rsidTr="00D37BAF">
        <w:trPr>
          <w:trHeight w:val="510"/>
        </w:trPr>
        <w:tc>
          <w:tcPr>
            <w:tcW w:w="40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  <w:tr w:rsidR="00B9467C" w:rsidRPr="00BB3142" w:rsidTr="00D37BAF">
        <w:trPr>
          <w:trHeight w:val="532"/>
        </w:trPr>
        <w:tc>
          <w:tcPr>
            <w:tcW w:w="40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  <w:tr w:rsidR="00B9467C" w:rsidRPr="00BB3142" w:rsidTr="00D37BAF">
        <w:trPr>
          <w:trHeight w:val="212"/>
        </w:trPr>
        <w:tc>
          <w:tcPr>
            <w:tcW w:w="9755" w:type="dxa"/>
            <w:gridSpan w:val="9"/>
            <w:shd w:val="clear" w:color="auto" w:fill="auto"/>
            <w:noWrap/>
            <w:hideMark/>
          </w:tcPr>
          <w:p w:rsidR="00B9467C" w:rsidRPr="00BB3142" w:rsidRDefault="00B9467C" w:rsidP="00D37BAF">
            <w:pPr>
              <w:rPr>
                <w:i/>
                <w:iCs/>
                <w:sz w:val="20"/>
                <w:szCs w:val="20"/>
              </w:rPr>
            </w:pPr>
            <w:r w:rsidRPr="00BB3142">
              <w:rPr>
                <w:i/>
                <w:iCs/>
                <w:sz w:val="20"/>
                <w:szCs w:val="20"/>
              </w:rPr>
              <w:t>Citi projekti (valsts un pašvaldības finansētie projekti u.tml.)</w:t>
            </w:r>
          </w:p>
        </w:tc>
      </w:tr>
      <w:tr w:rsidR="00B9467C" w:rsidRPr="00BB3142" w:rsidTr="00D37BAF">
        <w:trPr>
          <w:trHeight w:val="456"/>
        </w:trPr>
        <w:tc>
          <w:tcPr>
            <w:tcW w:w="405" w:type="dxa"/>
            <w:shd w:val="clear" w:color="auto" w:fill="auto"/>
            <w:noWrap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  <w:tr w:rsidR="00B9467C" w:rsidRPr="00BB3142" w:rsidTr="00D37BAF">
        <w:trPr>
          <w:trHeight w:val="419"/>
        </w:trPr>
        <w:tc>
          <w:tcPr>
            <w:tcW w:w="405" w:type="dxa"/>
            <w:shd w:val="clear" w:color="auto" w:fill="auto"/>
            <w:noWrap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</w:tr>
      <w:tr w:rsidR="00B9467C" w:rsidRPr="00BB3142" w:rsidTr="00D37BAF">
        <w:trPr>
          <w:trHeight w:val="268"/>
        </w:trPr>
        <w:tc>
          <w:tcPr>
            <w:tcW w:w="405" w:type="dxa"/>
            <w:shd w:val="clear" w:color="auto" w:fill="auto"/>
            <w:noWrap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  <w:r w:rsidRPr="00BB31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B9467C" w:rsidRPr="00BB3142" w:rsidRDefault="00B9467C" w:rsidP="00D37BAF">
            <w:pPr>
              <w:rPr>
                <w:sz w:val="20"/>
                <w:szCs w:val="20"/>
              </w:rPr>
            </w:pPr>
          </w:p>
          <w:p w:rsidR="00B9467C" w:rsidRPr="00BB3142" w:rsidRDefault="00B9467C" w:rsidP="00D37BAF">
            <w:pPr>
              <w:rPr>
                <w:sz w:val="20"/>
                <w:szCs w:val="20"/>
              </w:rPr>
            </w:pPr>
          </w:p>
        </w:tc>
      </w:tr>
    </w:tbl>
    <w:p w:rsidR="00B9467C" w:rsidRDefault="00B9467C">
      <w:pPr>
        <w:rPr>
          <w:b/>
          <w:bCs/>
          <w:i/>
          <w:iCs/>
          <w:sz w:val="20"/>
          <w:szCs w:val="20"/>
        </w:rPr>
      </w:pPr>
    </w:p>
    <w:p w:rsidR="00BA7A3E" w:rsidRDefault="00BA7A3E">
      <w:pPr>
        <w:rPr>
          <w:sz w:val="20"/>
          <w:szCs w:val="20"/>
        </w:rPr>
      </w:pPr>
    </w:p>
    <w:p w:rsidR="00294EF7" w:rsidRDefault="002F308C">
      <w:pPr>
        <w:rPr>
          <w:b/>
          <w:bCs/>
          <w:sz w:val="20"/>
          <w:szCs w:val="20"/>
          <w:u w:val="single"/>
        </w:rPr>
      </w:pPr>
      <w:bookmarkStart w:id="3" w:name="RANGE!A1:P283"/>
      <w:r w:rsidRPr="00655637">
        <w:rPr>
          <w:b/>
          <w:bCs/>
          <w:sz w:val="20"/>
          <w:szCs w:val="20"/>
          <w:u w:val="single"/>
        </w:rPr>
        <w:t>B. INFORMĀCIJA PAR PROJEKTU</w:t>
      </w:r>
      <w:bookmarkEnd w:id="3"/>
    </w:p>
    <w:p w:rsidR="00BD49C3" w:rsidRDefault="00BD49C3">
      <w:pPr>
        <w:rPr>
          <w:b/>
          <w:bCs/>
          <w:sz w:val="20"/>
          <w:szCs w:val="20"/>
          <w:u w:val="single"/>
        </w:rPr>
      </w:pPr>
    </w:p>
    <w:p w:rsidR="00B9467C" w:rsidRDefault="00B9467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B.1.</w:t>
      </w:r>
      <w:r w:rsidR="00112220" w:rsidRPr="002F0C46">
        <w:rPr>
          <w:b/>
          <w:bCs/>
          <w:i/>
          <w:iCs/>
          <w:sz w:val="20"/>
          <w:szCs w:val="20"/>
        </w:rPr>
        <w:t>Aktivitātes</w:t>
      </w:r>
      <w:r>
        <w:rPr>
          <w:b/>
          <w:bCs/>
          <w:i/>
          <w:iCs/>
          <w:sz w:val="20"/>
          <w:szCs w:val="20"/>
        </w:rPr>
        <w:t xml:space="preserve"> darbības un to ieguldījums LAP mērķa virzienos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134"/>
        <w:gridCol w:w="958"/>
      </w:tblGrid>
      <w:tr w:rsidR="00B9467C" w:rsidRPr="00EF7FE1" w:rsidTr="00EF7FE1">
        <w:tc>
          <w:tcPr>
            <w:tcW w:w="7338" w:type="dxa"/>
            <w:shd w:val="clear" w:color="auto" w:fill="BFBFBF"/>
          </w:tcPr>
          <w:p w:rsidR="00B9467C" w:rsidRPr="00EF7FE1" w:rsidRDefault="00B9467C" w:rsidP="00EF7F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FE1">
              <w:rPr>
                <w:b/>
                <w:bCs/>
                <w:i/>
                <w:iCs/>
                <w:sz w:val="20"/>
                <w:szCs w:val="20"/>
              </w:rPr>
              <w:t>Darbība</w:t>
            </w:r>
          </w:p>
        </w:tc>
        <w:tc>
          <w:tcPr>
            <w:tcW w:w="2092" w:type="dxa"/>
            <w:gridSpan w:val="2"/>
            <w:shd w:val="clear" w:color="auto" w:fill="BFBFBF"/>
          </w:tcPr>
          <w:p w:rsidR="00B9467C" w:rsidRPr="00EF7FE1" w:rsidRDefault="00B9467C" w:rsidP="00EF7FE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FE1">
              <w:rPr>
                <w:b/>
                <w:bCs/>
                <w:i/>
                <w:iCs/>
                <w:sz w:val="20"/>
                <w:szCs w:val="20"/>
              </w:rPr>
              <w:t>Mērķa virziens</w:t>
            </w:r>
          </w:p>
        </w:tc>
      </w:tr>
      <w:tr w:rsidR="003013FA" w:rsidRPr="00EF7FE1" w:rsidTr="00EF7FE1">
        <w:tc>
          <w:tcPr>
            <w:tcW w:w="7338" w:type="dxa"/>
            <w:shd w:val="clear" w:color="auto" w:fill="auto"/>
          </w:tcPr>
          <w:p w:rsidR="003013FA" w:rsidRPr="00EF7FE1" w:rsidRDefault="007E1789" w:rsidP="003013F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 </w:t>
            </w:r>
            <w:r w:rsidR="009B2290">
              <w:rPr>
                <w:bCs/>
                <w:iCs/>
                <w:sz w:val="20"/>
                <w:szCs w:val="20"/>
              </w:rPr>
              <w:t xml:space="preserve">– </w:t>
            </w:r>
            <w:r w:rsidR="003013FA">
              <w:rPr>
                <w:bCs/>
                <w:iCs/>
                <w:sz w:val="20"/>
                <w:szCs w:val="20"/>
              </w:rPr>
              <w:t>Vietējās teritorijas</w:t>
            </w:r>
            <w:r w:rsidR="003013FA" w:rsidRPr="00EF7FE1">
              <w:rPr>
                <w:bCs/>
                <w:iCs/>
                <w:sz w:val="20"/>
                <w:szCs w:val="20"/>
              </w:rPr>
              <w:t xml:space="preserve">, </w:t>
            </w:r>
            <w:r w:rsidR="009B2290">
              <w:rPr>
                <w:bCs/>
                <w:iCs/>
                <w:sz w:val="20"/>
                <w:szCs w:val="20"/>
              </w:rPr>
              <w:t>tostrap</w:t>
            </w:r>
            <w:r w:rsidR="003013FA" w:rsidRPr="00EF7FE1">
              <w:rPr>
                <w:bCs/>
                <w:iCs/>
                <w:sz w:val="20"/>
                <w:szCs w:val="20"/>
              </w:rPr>
              <w:t xml:space="preserve"> dabas un kultūras objektu, sakārtošana pakalpojumu pieejamībai, kvalitātei un sasniedzamībai</w:t>
            </w:r>
          </w:p>
        </w:tc>
        <w:tc>
          <w:tcPr>
            <w:tcW w:w="1134" w:type="dxa"/>
            <w:shd w:val="clear" w:color="auto" w:fill="auto"/>
          </w:tcPr>
          <w:p w:rsidR="003013FA" w:rsidRPr="00EF7FE1" w:rsidRDefault="003013FA" w:rsidP="003013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6B</w:t>
            </w:r>
            <w:r w:rsidR="002F0C46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958" w:type="dxa"/>
            <w:shd w:val="clear" w:color="auto" w:fill="auto"/>
          </w:tcPr>
          <w:p w:rsidR="003013FA" w:rsidRPr="00EF7FE1" w:rsidRDefault="003013FA" w:rsidP="003013FA">
            <w:pPr>
              <w:ind w:left="72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013FA" w:rsidRPr="00EF7FE1" w:rsidTr="00EF7FE1">
        <w:tc>
          <w:tcPr>
            <w:tcW w:w="7338" w:type="dxa"/>
            <w:shd w:val="clear" w:color="auto" w:fill="auto"/>
          </w:tcPr>
          <w:p w:rsidR="003013FA" w:rsidRPr="00EF7FE1" w:rsidRDefault="007E1789" w:rsidP="002010F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B </w:t>
            </w:r>
            <w:r w:rsidR="009B2290">
              <w:rPr>
                <w:bCs/>
                <w:iCs/>
                <w:sz w:val="20"/>
                <w:szCs w:val="20"/>
              </w:rPr>
              <w:t xml:space="preserve">– </w:t>
            </w:r>
            <w:r w:rsidR="003013FA" w:rsidRPr="00EF7FE1">
              <w:rPr>
                <w:bCs/>
                <w:iCs/>
                <w:sz w:val="20"/>
                <w:szCs w:val="20"/>
              </w:rPr>
              <w:t>Sabiedrisko aktivitāšu (</w:t>
            </w:r>
            <w:r w:rsidR="009B2290">
              <w:rPr>
                <w:bCs/>
                <w:iCs/>
                <w:sz w:val="20"/>
                <w:szCs w:val="20"/>
              </w:rPr>
              <w:t>tostarp</w:t>
            </w:r>
            <w:r w:rsidR="003013FA" w:rsidRPr="00EF7FE1">
              <w:rPr>
                <w:bCs/>
                <w:iCs/>
                <w:sz w:val="20"/>
                <w:szCs w:val="20"/>
              </w:rPr>
              <w:t xml:space="preserve"> apmācīb</w:t>
            </w:r>
            <w:r w:rsidR="009B2290">
              <w:rPr>
                <w:bCs/>
                <w:iCs/>
                <w:sz w:val="20"/>
                <w:szCs w:val="20"/>
              </w:rPr>
              <w:t>as</w:t>
            </w:r>
            <w:r w:rsidR="003013FA" w:rsidRPr="00EF7FE1">
              <w:rPr>
                <w:bCs/>
                <w:iCs/>
                <w:sz w:val="20"/>
                <w:szCs w:val="20"/>
              </w:rPr>
              <w:t xml:space="preserve"> un interešu klubu, sociālās aprūpes viet</w:t>
            </w:r>
            <w:r w:rsidR="009B2290">
              <w:rPr>
                <w:bCs/>
                <w:iCs/>
                <w:sz w:val="20"/>
                <w:szCs w:val="20"/>
              </w:rPr>
              <w:t>u</w:t>
            </w:r>
            <w:r w:rsidR="003013FA" w:rsidRPr="00EF7FE1">
              <w:rPr>
                <w:bCs/>
                <w:iCs/>
                <w:sz w:val="20"/>
                <w:szCs w:val="20"/>
              </w:rPr>
              <w:t>, kultūras, vides aizsardzības, sporta un cit</w:t>
            </w:r>
            <w:r w:rsidR="009B2290">
              <w:rPr>
                <w:bCs/>
                <w:iCs/>
                <w:sz w:val="20"/>
                <w:szCs w:val="20"/>
              </w:rPr>
              <w:t>u</w:t>
            </w:r>
            <w:r w:rsidR="003013FA" w:rsidRPr="00EF7FE1">
              <w:rPr>
                <w:bCs/>
                <w:iCs/>
                <w:sz w:val="20"/>
                <w:szCs w:val="20"/>
              </w:rPr>
              <w:t xml:space="preserve"> brīvā laika pavadīšanas aktivitātes) dažādošana </w:t>
            </w:r>
          </w:p>
        </w:tc>
        <w:tc>
          <w:tcPr>
            <w:tcW w:w="1134" w:type="dxa"/>
            <w:shd w:val="clear" w:color="auto" w:fill="auto"/>
          </w:tcPr>
          <w:p w:rsidR="003013FA" w:rsidRPr="00EF7FE1" w:rsidRDefault="003013FA" w:rsidP="003013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6B</w:t>
            </w:r>
            <w:r w:rsidR="002F0C46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958" w:type="dxa"/>
            <w:shd w:val="clear" w:color="auto" w:fill="auto"/>
          </w:tcPr>
          <w:p w:rsidR="003013FA" w:rsidRPr="00EF7FE1" w:rsidRDefault="003013FA" w:rsidP="003013FA">
            <w:pPr>
              <w:ind w:left="72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B9467C" w:rsidRPr="00853BC1" w:rsidRDefault="00853BC1">
      <w:pPr>
        <w:rPr>
          <w:bCs/>
          <w:iCs/>
          <w:sz w:val="20"/>
        </w:rPr>
      </w:pPr>
      <w:r w:rsidRPr="00853BC1">
        <w:rPr>
          <w:bCs/>
          <w:iCs/>
          <w:sz w:val="20"/>
        </w:rPr>
        <w:t>*</w:t>
      </w:r>
      <w:r w:rsidR="002F0C46">
        <w:rPr>
          <w:bCs/>
          <w:iCs/>
          <w:sz w:val="20"/>
        </w:rPr>
        <w:t>Eiropas Savienības lauku attīstības prioritāte</w:t>
      </w:r>
      <w:r w:rsidR="00875544" w:rsidRPr="001C375E">
        <w:rPr>
          <w:sz w:val="20"/>
          <w:szCs w:val="20"/>
        </w:rPr>
        <w:t>„</w:t>
      </w:r>
      <w:r w:rsidR="00875544">
        <w:rPr>
          <w:bCs/>
          <w:iCs/>
          <w:sz w:val="20"/>
        </w:rPr>
        <w:t>Sekmēt vietējo attīstību lauku apvidos”</w:t>
      </w:r>
    </w:p>
    <w:p w:rsidR="005D1FF0" w:rsidRDefault="005D1FF0">
      <w:pPr>
        <w:rPr>
          <w:b/>
          <w:bCs/>
          <w:i/>
          <w:iCs/>
          <w:sz w:val="20"/>
          <w:szCs w:val="20"/>
        </w:rPr>
      </w:pPr>
    </w:p>
    <w:p w:rsidR="008C595F" w:rsidRDefault="008C595F" w:rsidP="008C595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B.2. Projekta ietekme uz klimata pārmaiņām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417"/>
        <w:gridCol w:w="675"/>
      </w:tblGrid>
      <w:tr w:rsidR="008C595F" w:rsidRPr="00EF7FE1" w:rsidTr="00465B4E">
        <w:tc>
          <w:tcPr>
            <w:tcW w:w="7338" w:type="dxa"/>
            <w:vMerge w:val="restart"/>
            <w:shd w:val="clear" w:color="auto" w:fill="BFBFBF"/>
            <w:vAlign w:val="center"/>
          </w:tcPr>
          <w:p w:rsidR="008C595F" w:rsidRPr="00EF7FE1" w:rsidRDefault="008C595F" w:rsidP="009B2290">
            <w:pPr>
              <w:rPr>
                <w:b/>
                <w:bCs/>
                <w:iCs/>
                <w:sz w:val="20"/>
                <w:szCs w:val="20"/>
              </w:rPr>
            </w:pPr>
            <w:r w:rsidRPr="009C609A">
              <w:rPr>
                <w:bCs/>
                <w:iCs/>
                <w:sz w:val="20"/>
                <w:szCs w:val="20"/>
              </w:rPr>
              <w:t xml:space="preserve">Projekta īstenošana sekmē </w:t>
            </w:r>
            <w:r w:rsidR="009B2290" w:rsidRPr="009C609A">
              <w:rPr>
                <w:bCs/>
                <w:iCs/>
                <w:sz w:val="20"/>
                <w:szCs w:val="20"/>
              </w:rPr>
              <w:t>mērķu sasniegšanu</w:t>
            </w:r>
            <w:r w:rsidR="009B2290">
              <w:rPr>
                <w:bCs/>
                <w:iCs/>
                <w:sz w:val="20"/>
                <w:szCs w:val="20"/>
              </w:rPr>
              <w:t xml:space="preserve">saistībā ar </w:t>
            </w:r>
            <w:r w:rsidRPr="009C609A">
              <w:rPr>
                <w:bCs/>
                <w:iCs/>
                <w:sz w:val="20"/>
                <w:szCs w:val="20"/>
              </w:rPr>
              <w:t>klimata pārmaiņ</w:t>
            </w:r>
            <w:r w:rsidR="009B2290">
              <w:rPr>
                <w:bCs/>
                <w:iCs/>
                <w:sz w:val="20"/>
                <w:szCs w:val="20"/>
              </w:rPr>
              <w:t>ām</w:t>
            </w:r>
          </w:p>
        </w:tc>
        <w:tc>
          <w:tcPr>
            <w:tcW w:w="1417" w:type="dxa"/>
            <w:shd w:val="clear" w:color="auto" w:fill="auto"/>
          </w:tcPr>
          <w:p w:rsidR="008C595F" w:rsidRPr="00EF7FE1" w:rsidRDefault="008C595F" w:rsidP="00465B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EF7FE1">
              <w:rPr>
                <w:bCs/>
                <w:iCs/>
                <w:sz w:val="20"/>
                <w:szCs w:val="20"/>
              </w:rPr>
              <w:t>Jā</w:t>
            </w:r>
          </w:p>
        </w:tc>
        <w:tc>
          <w:tcPr>
            <w:tcW w:w="675" w:type="dxa"/>
            <w:shd w:val="clear" w:color="auto" w:fill="auto"/>
          </w:tcPr>
          <w:p w:rsidR="008C595F" w:rsidRPr="00EF7FE1" w:rsidRDefault="008C595F" w:rsidP="00465B4E">
            <w:pPr>
              <w:ind w:left="72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595F" w:rsidRPr="00EF7FE1" w:rsidTr="00465B4E">
        <w:tc>
          <w:tcPr>
            <w:tcW w:w="7338" w:type="dxa"/>
            <w:vMerge/>
            <w:shd w:val="clear" w:color="auto" w:fill="BFBFBF"/>
          </w:tcPr>
          <w:p w:rsidR="008C595F" w:rsidRPr="00EF7FE1" w:rsidRDefault="008C595F" w:rsidP="00465B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595F" w:rsidRPr="00EF7FE1" w:rsidRDefault="008C595F" w:rsidP="00465B4E">
            <w:pPr>
              <w:jc w:val="center"/>
              <w:rPr>
                <w:bCs/>
                <w:iCs/>
                <w:sz w:val="20"/>
                <w:szCs w:val="20"/>
              </w:rPr>
            </w:pPr>
            <w:r w:rsidRPr="00EF7FE1">
              <w:rPr>
                <w:bCs/>
                <w:iCs/>
                <w:sz w:val="20"/>
                <w:szCs w:val="20"/>
              </w:rPr>
              <w:t>Nē</w:t>
            </w:r>
          </w:p>
        </w:tc>
        <w:tc>
          <w:tcPr>
            <w:tcW w:w="675" w:type="dxa"/>
            <w:shd w:val="clear" w:color="auto" w:fill="auto"/>
          </w:tcPr>
          <w:p w:rsidR="008C595F" w:rsidRPr="00EF7FE1" w:rsidRDefault="008C595F" w:rsidP="00465B4E">
            <w:pPr>
              <w:ind w:left="72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C595F" w:rsidRDefault="008C595F" w:rsidP="008C595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B.2.1. Ja atbilde ir „Jā”, lūdzu, aprakstīt, </w:t>
      </w:r>
      <w:r w:rsidRPr="00551EED">
        <w:rPr>
          <w:b/>
          <w:bCs/>
          <w:i/>
          <w:iCs/>
          <w:sz w:val="20"/>
          <w:szCs w:val="20"/>
        </w:rPr>
        <w:t>kādā veidā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8C595F" w:rsidRPr="00EF7FE1" w:rsidTr="00465B4E">
        <w:tc>
          <w:tcPr>
            <w:tcW w:w="9430" w:type="dxa"/>
            <w:shd w:val="clear" w:color="auto" w:fill="auto"/>
          </w:tcPr>
          <w:p w:rsidR="008C595F" w:rsidRPr="00EF7FE1" w:rsidRDefault="008C595F" w:rsidP="00465B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C595F" w:rsidRPr="00EF7FE1" w:rsidRDefault="008C595F" w:rsidP="00465B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53BC1" w:rsidRDefault="00853BC1">
      <w:pPr>
        <w:rPr>
          <w:b/>
          <w:bCs/>
          <w:i/>
          <w:iCs/>
          <w:sz w:val="20"/>
          <w:szCs w:val="20"/>
        </w:rPr>
      </w:pPr>
    </w:p>
    <w:p w:rsidR="00B9467C" w:rsidRDefault="00497DB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B.3</w:t>
      </w:r>
      <w:r w:rsidR="005D1FF0">
        <w:rPr>
          <w:b/>
          <w:bCs/>
          <w:i/>
          <w:iCs/>
          <w:sz w:val="20"/>
          <w:szCs w:val="20"/>
        </w:rPr>
        <w:t>. Projekta īstenošanas radītie jauninājumi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417"/>
        <w:gridCol w:w="675"/>
      </w:tblGrid>
      <w:tr w:rsidR="005D1FF0" w:rsidRPr="00EF7FE1" w:rsidTr="00AB030E">
        <w:tc>
          <w:tcPr>
            <w:tcW w:w="7338" w:type="dxa"/>
            <w:vMerge w:val="restart"/>
            <w:shd w:val="clear" w:color="auto" w:fill="BFBFBF"/>
          </w:tcPr>
          <w:p w:rsidR="005D1FF0" w:rsidRPr="00EF7FE1" w:rsidRDefault="005D1FF0" w:rsidP="009B229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F7FE1">
              <w:rPr>
                <w:bCs/>
                <w:iCs/>
                <w:sz w:val="20"/>
                <w:szCs w:val="20"/>
              </w:rPr>
              <w:t xml:space="preserve">Vai projekta īstenošana ieviesīs </w:t>
            </w:r>
            <w:r w:rsidR="009B2290" w:rsidRPr="00EF7FE1">
              <w:rPr>
                <w:bCs/>
                <w:iCs/>
                <w:sz w:val="20"/>
                <w:szCs w:val="20"/>
              </w:rPr>
              <w:t xml:space="preserve">jauninājumus </w:t>
            </w:r>
            <w:r w:rsidRPr="00EF7FE1">
              <w:rPr>
                <w:bCs/>
                <w:iCs/>
                <w:sz w:val="20"/>
                <w:szCs w:val="20"/>
              </w:rPr>
              <w:t>sabiedrības virzītas vietējās attīstības stratēģiju īstenošanas teritorij</w:t>
            </w:r>
            <w:r w:rsidR="009B2290">
              <w:rPr>
                <w:bCs/>
                <w:iCs/>
                <w:sz w:val="20"/>
                <w:szCs w:val="20"/>
              </w:rPr>
              <w:t>ā?</w:t>
            </w:r>
          </w:p>
        </w:tc>
        <w:tc>
          <w:tcPr>
            <w:tcW w:w="1417" w:type="dxa"/>
            <w:shd w:val="clear" w:color="auto" w:fill="auto"/>
          </w:tcPr>
          <w:p w:rsidR="005D1FF0" w:rsidRPr="00EF7FE1" w:rsidRDefault="005D1FF0" w:rsidP="00EF7FE1">
            <w:pPr>
              <w:jc w:val="center"/>
              <w:rPr>
                <w:bCs/>
                <w:iCs/>
                <w:sz w:val="20"/>
                <w:szCs w:val="20"/>
              </w:rPr>
            </w:pPr>
            <w:r w:rsidRPr="00EF7FE1">
              <w:rPr>
                <w:bCs/>
                <w:iCs/>
                <w:sz w:val="20"/>
                <w:szCs w:val="20"/>
              </w:rPr>
              <w:t>Jā</w:t>
            </w:r>
          </w:p>
        </w:tc>
        <w:tc>
          <w:tcPr>
            <w:tcW w:w="675" w:type="dxa"/>
            <w:shd w:val="clear" w:color="auto" w:fill="auto"/>
          </w:tcPr>
          <w:p w:rsidR="005D1FF0" w:rsidRPr="00EF7FE1" w:rsidRDefault="005D1FF0" w:rsidP="00EF7FE1">
            <w:pPr>
              <w:ind w:left="72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D1FF0" w:rsidRPr="00EF7FE1" w:rsidTr="00AB030E">
        <w:tc>
          <w:tcPr>
            <w:tcW w:w="7338" w:type="dxa"/>
            <w:vMerge/>
            <w:shd w:val="clear" w:color="auto" w:fill="BFBFBF"/>
          </w:tcPr>
          <w:p w:rsidR="005D1FF0" w:rsidRPr="00EF7FE1" w:rsidRDefault="005D1FF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1FF0" w:rsidRPr="00EF7FE1" w:rsidRDefault="005D1FF0" w:rsidP="00EF7FE1">
            <w:pPr>
              <w:jc w:val="center"/>
              <w:rPr>
                <w:bCs/>
                <w:iCs/>
                <w:sz w:val="20"/>
                <w:szCs w:val="20"/>
              </w:rPr>
            </w:pPr>
            <w:r w:rsidRPr="00EF7FE1">
              <w:rPr>
                <w:bCs/>
                <w:iCs/>
                <w:sz w:val="20"/>
                <w:szCs w:val="20"/>
              </w:rPr>
              <w:t>Nē</w:t>
            </w:r>
          </w:p>
        </w:tc>
        <w:tc>
          <w:tcPr>
            <w:tcW w:w="675" w:type="dxa"/>
            <w:shd w:val="clear" w:color="auto" w:fill="auto"/>
          </w:tcPr>
          <w:p w:rsidR="005D1FF0" w:rsidRPr="00EF7FE1" w:rsidRDefault="005D1FF0" w:rsidP="00922EEA">
            <w:pPr>
              <w:ind w:left="72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D1FF0" w:rsidRDefault="005D1FF0">
      <w:pPr>
        <w:rPr>
          <w:b/>
          <w:bCs/>
          <w:i/>
          <w:iCs/>
          <w:sz w:val="20"/>
          <w:szCs w:val="20"/>
        </w:rPr>
      </w:pPr>
    </w:p>
    <w:p w:rsidR="005D1FF0" w:rsidRDefault="00AB030E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B.</w:t>
      </w:r>
      <w:r w:rsidR="00497DB9">
        <w:rPr>
          <w:b/>
          <w:bCs/>
          <w:i/>
          <w:iCs/>
          <w:sz w:val="20"/>
          <w:szCs w:val="20"/>
        </w:rPr>
        <w:t>3</w:t>
      </w:r>
      <w:r w:rsidR="00571056">
        <w:rPr>
          <w:b/>
          <w:bCs/>
          <w:i/>
          <w:iCs/>
          <w:sz w:val="20"/>
          <w:szCs w:val="20"/>
        </w:rPr>
        <w:t>.1. Ja atbilde ir „Jā”, lūdzu, aprakstīt, kādus jauninājumus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571056" w:rsidRPr="00EF7FE1" w:rsidTr="00EF7FE1">
        <w:tc>
          <w:tcPr>
            <w:tcW w:w="9430" w:type="dxa"/>
            <w:shd w:val="clear" w:color="auto" w:fill="auto"/>
          </w:tcPr>
          <w:p w:rsidR="00571056" w:rsidRPr="00EF7FE1" w:rsidRDefault="0057105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71056" w:rsidRPr="00EF7FE1" w:rsidRDefault="0057105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71056" w:rsidRDefault="00571056">
      <w:pPr>
        <w:rPr>
          <w:b/>
          <w:bCs/>
          <w:i/>
          <w:iCs/>
          <w:sz w:val="20"/>
          <w:szCs w:val="20"/>
        </w:rPr>
      </w:pPr>
    </w:p>
    <w:p w:rsidR="00571056" w:rsidRDefault="00AB030E">
      <w:pPr>
        <w:rPr>
          <w:b/>
          <w:bCs/>
          <w:i/>
          <w:iCs/>
          <w:sz w:val="20"/>
          <w:szCs w:val="20"/>
        </w:rPr>
      </w:pPr>
      <w:r w:rsidRPr="00CE187A">
        <w:rPr>
          <w:b/>
          <w:i/>
          <w:sz w:val="20"/>
        </w:rPr>
        <w:t>B.</w:t>
      </w:r>
      <w:r w:rsidR="00497DB9" w:rsidRPr="00CE187A">
        <w:rPr>
          <w:b/>
          <w:i/>
          <w:sz w:val="20"/>
        </w:rPr>
        <w:t>4</w:t>
      </w:r>
      <w:r w:rsidR="00571056" w:rsidRPr="00CE187A">
        <w:rPr>
          <w:b/>
          <w:i/>
          <w:sz w:val="20"/>
        </w:rPr>
        <w:t>. Pēc projekta īstenošanas sasniedzamie rādītāji: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2825"/>
        <w:gridCol w:w="1205"/>
        <w:gridCol w:w="1222"/>
        <w:gridCol w:w="1217"/>
        <w:gridCol w:w="3120"/>
      </w:tblGrid>
      <w:tr w:rsidR="00497DB9" w:rsidRPr="00EF7FE1" w:rsidTr="00CE187A">
        <w:trPr>
          <w:trHeight w:val="852"/>
        </w:trPr>
        <w:tc>
          <w:tcPr>
            <w:tcW w:w="433" w:type="dxa"/>
            <w:vMerge w:val="restart"/>
            <w:shd w:val="clear" w:color="auto" w:fill="BFBFBF"/>
            <w:textDirection w:val="btLr"/>
          </w:tcPr>
          <w:p w:rsidR="00497DB9" w:rsidRPr="00EF7FE1" w:rsidRDefault="00497DB9" w:rsidP="002F0C46">
            <w:pPr>
              <w:ind w:left="113" w:right="113"/>
              <w:rPr>
                <w:bCs/>
                <w:iCs/>
                <w:sz w:val="18"/>
                <w:szCs w:val="18"/>
              </w:rPr>
            </w:pPr>
            <w:r w:rsidRPr="00EF7FE1">
              <w:rPr>
                <w:bCs/>
                <w:iCs/>
                <w:sz w:val="18"/>
                <w:szCs w:val="18"/>
              </w:rPr>
              <w:t>Nr.p.</w:t>
            </w:r>
            <w:r w:rsidR="002F0C46">
              <w:rPr>
                <w:bCs/>
                <w:iCs/>
                <w:sz w:val="18"/>
                <w:szCs w:val="18"/>
              </w:rPr>
              <w:t>k</w:t>
            </w:r>
          </w:p>
        </w:tc>
        <w:tc>
          <w:tcPr>
            <w:tcW w:w="3092" w:type="dxa"/>
            <w:vMerge w:val="restart"/>
            <w:shd w:val="clear" w:color="auto" w:fill="BFBFBF"/>
            <w:vAlign w:val="center"/>
          </w:tcPr>
          <w:p w:rsidR="002F0C46" w:rsidRPr="00EF7FE1" w:rsidRDefault="00497DB9" w:rsidP="009B2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6C97">
              <w:rPr>
                <w:b/>
                <w:bCs/>
                <w:iCs/>
                <w:sz w:val="20"/>
                <w:szCs w:val="20"/>
              </w:rPr>
              <w:t xml:space="preserve">Rezultātu indikatori </w:t>
            </w:r>
            <w:r w:rsidR="00527F71" w:rsidRPr="00D96C97">
              <w:rPr>
                <w:b/>
                <w:bCs/>
                <w:iCs/>
                <w:sz w:val="20"/>
                <w:szCs w:val="20"/>
              </w:rPr>
              <w:t>-atbilstošie</w:t>
            </w:r>
            <w:r w:rsidR="009B2290">
              <w:rPr>
                <w:b/>
                <w:bCs/>
                <w:iCs/>
                <w:sz w:val="20"/>
                <w:szCs w:val="20"/>
              </w:rPr>
              <w:t>–</w:t>
            </w:r>
            <w:r w:rsidRPr="00D96C97">
              <w:rPr>
                <w:b/>
                <w:bCs/>
                <w:iCs/>
                <w:sz w:val="20"/>
                <w:szCs w:val="20"/>
              </w:rPr>
              <w:t>vietējās rīcības grupas sabiedrības virzītā vietējā attīstības stratēģijā norādītie sasniedzamie rādītāji</w:t>
            </w:r>
          </w:p>
        </w:tc>
        <w:tc>
          <w:tcPr>
            <w:tcW w:w="2395" w:type="dxa"/>
            <w:gridSpan w:val="2"/>
            <w:shd w:val="clear" w:color="auto" w:fill="BFBFBF"/>
            <w:vAlign w:val="center"/>
          </w:tcPr>
          <w:p w:rsidR="00527F71" w:rsidRDefault="00527F71" w:rsidP="00527F7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Pirms projekta iesnieguma iesniegšanas</w:t>
            </w:r>
          </w:p>
        </w:tc>
        <w:tc>
          <w:tcPr>
            <w:tcW w:w="3469" w:type="dxa"/>
            <w:gridSpan w:val="2"/>
            <w:vMerge w:val="restart"/>
            <w:shd w:val="clear" w:color="auto" w:fill="BFBFBF"/>
            <w:vAlign w:val="center"/>
          </w:tcPr>
          <w:p w:rsidR="00497DB9" w:rsidRDefault="00497DB9" w:rsidP="002F0C46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97018">
              <w:rPr>
                <w:b/>
                <w:bCs/>
                <w:iCs/>
                <w:sz w:val="20"/>
                <w:szCs w:val="20"/>
              </w:rPr>
              <w:t>Sagaidāmā vērtība</w:t>
            </w:r>
            <w:r>
              <w:rPr>
                <w:b/>
                <w:bCs/>
                <w:iCs/>
                <w:sz w:val="20"/>
                <w:szCs w:val="20"/>
              </w:rPr>
              <w:t xml:space="preserve"> pēc projekta īstenošanas,</w:t>
            </w:r>
            <w:r w:rsidR="00EA4296">
              <w:rPr>
                <w:b/>
                <w:bCs/>
                <w:iCs/>
                <w:sz w:val="20"/>
                <w:szCs w:val="16"/>
              </w:rPr>
              <w:t>plānotais rādītāja sasniegšanas termiņš,</w:t>
            </w:r>
          </w:p>
          <w:p w:rsidR="00497DB9" w:rsidRPr="002F0C46" w:rsidRDefault="00497DB9" w:rsidP="002F0C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F0C46">
              <w:rPr>
                <w:b/>
                <w:bCs/>
                <w:iCs/>
                <w:sz w:val="20"/>
                <w:szCs w:val="20"/>
              </w:rPr>
              <w:t xml:space="preserve">apraksts </w:t>
            </w:r>
            <w:r w:rsidRPr="002F0C46">
              <w:rPr>
                <w:bCs/>
                <w:iCs/>
                <w:sz w:val="20"/>
                <w:szCs w:val="20"/>
              </w:rPr>
              <w:t>(ja nepieciešams)</w:t>
            </w:r>
          </w:p>
        </w:tc>
      </w:tr>
      <w:tr w:rsidR="003B0A2D" w:rsidRPr="00EF7FE1" w:rsidTr="00CE187A">
        <w:trPr>
          <w:trHeight w:val="453"/>
        </w:trPr>
        <w:tc>
          <w:tcPr>
            <w:tcW w:w="433" w:type="dxa"/>
            <w:vMerge/>
            <w:shd w:val="clear" w:color="auto" w:fill="BFBFBF"/>
            <w:textDirection w:val="btLr"/>
          </w:tcPr>
          <w:p w:rsidR="003B0A2D" w:rsidRPr="00CE187A" w:rsidRDefault="003B0A2D" w:rsidP="00CE187A">
            <w:pPr>
              <w:rPr>
                <w:sz w:val="16"/>
              </w:rPr>
            </w:pPr>
          </w:p>
        </w:tc>
        <w:tc>
          <w:tcPr>
            <w:tcW w:w="3092" w:type="dxa"/>
            <w:vMerge/>
            <w:shd w:val="clear" w:color="auto" w:fill="BFBFBF"/>
            <w:vAlign w:val="center"/>
          </w:tcPr>
          <w:p w:rsidR="003B0A2D" w:rsidRPr="00CE187A" w:rsidRDefault="003B0A2D" w:rsidP="00CE187A">
            <w:pPr>
              <w:rPr>
                <w:b/>
                <w:i/>
                <w:sz w:val="20"/>
              </w:rPr>
            </w:pPr>
          </w:p>
        </w:tc>
        <w:tc>
          <w:tcPr>
            <w:tcW w:w="1110" w:type="dxa"/>
            <w:shd w:val="clear" w:color="auto" w:fill="BFBFBF"/>
            <w:vAlign w:val="center"/>
          </w:tcPr>
          <w:p w:rsidR="003B0A2D" w:rsidRPr="00CE187A" w:rsidRDefault="00527F71" w:rsidP="00CE187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Mērvienība</w:t>
            </w:r>
          </w:p>
        </w:tc>
        <w:tc>
          <w:tcPr>
            <w:tcW w:w="1285" w:type="dxa"/>
            <w:shd w:val="clear" w:color="auto" w:fill="BFBFBF"/>
            <w:vAlign w:val="center"/>
          </w:tcPr>
          <w:p w:rsidR="00527F71" w:rsidRDefault="00527F71" w:rsidP="00527F7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Vērtība</w:t>
            </w:r>
          </w:p>
        </w:tc>
        <w:tc>
          <w:tcPr>
            <w:tcW w:w="3469" w:type="dxa"/>
            <w:gridSpan w:val="2"/>
            <w:vMerge/>
            <w:shd w:val="clear" w:color="auto" w:fill="BFBFBF"/>
            <w:vAlign w:val="center"/>
          </w:tcPr>
          <w:p w:rsidR="00527F71" w:rsidRPr="00497018" w:rsidRDefault="00527F71" w:rsidP="002F0C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B0A2D" w:rsidRPr="00EF7FE1" w:rsidTr="00CE187A">
        <w:tc>
          <w:tcPr>
            <w:tcW w:w="433" w:type="dxa"/>
            <w:shd w:val="clear" w:color="auto" w:fill="auto"/>
          </w:tcPr>
          <w:p w:rsidR="003B0A2D" w:rsidRPr="00EF7FE1" w:rsidRDefault="003B0A2D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auto"/>
          </w:tcPr>
          <w:p w:rsidR="003B0A2D" w:rsidRPr="00EF7FE1" w:rsidRDefault="003B0A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</w:tcPr>
          <w:p w:rsidR="003B0A2D" w:rsidRPr="00EF7FE1" w:rsidRDefault="003B0A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0A2D" w:rsidRPr="00EF7FE1" w:rsidTr="00CE187A">
        <w:tc>
          <w:tcPr>
            <w:tcW w:w="433" w:type="dxa"/>
            <w:shd w:val="clear" w:color="auto" w:fill="auto"/>
          </w:tcPr>
          <w:p w:rsidR="003B0A2D" w:rsidRPr="00EF7FE1" w:rsidRDefault="003B0A2D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auto"/>
          </w:tcPr>
          <w:p w:rsidR="003B0A2D" w:rsidRPr="00EF7FE1" w:rsidRDefault="003B0A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</w:tcPr>
          <w:p w:rsidR="003B0A2D" w:rsidRPr="00EF7FE1" w:rsidRDefault="003B0A2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27F71" w:rsidRPr="00EF7FE1" w:rsidTr="00527F71">
        <w:tc>
          <w:tcPr>
            <w:tcW w:w="433" w:type="dxa"/>
            <w:shd w:val="clear" w:color="auto" w:fill="auto"/>
          </w:tcPr>
          <w:p w:rsidR="00527F71" w:rsidRPr="00EF7FE1" w:rsidRDefault="00527F71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auto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5" w:type="dxa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69" w:type="dxa"/>
            <w:shd w:val="clear" w:color="auto" w:fill="auto"/>
          </w:tcPr>
          <w:p w:rsidR="00527F71" w:rsidRPr="00EF7FE1" w:rsidRDefault="00527F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564A5" w:rsidRDefault="009564A5" w:rsidP="009564A5">
      <w:pPr>
        <w:rPr>
          <w:b/>
          <w:bCs/>
          <w:i/>
          <w:iCs/>
          <w:sz w:val="20"/>
          <w:szCs w:val="20"/>
        </w:rPr>
      </w:pPr>
    </w:p>
    <w:p w:rsidR="00596BC4" w:rsidRDefault="00596BC4" w:rsidP="00596BC4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B.5</w:t>
      </w:r>
      <w:r w:rsidRPr="00F1387E">
        <w:rPr>
          <w:b/>
          <w:bCs/>
          <w:i/>
          <w:iCs/>
          <w:sz w:val="20"/>
          <w:szCs w:val="20"/>
        </w:rPr>
        <w:t>. Projekta mērķis: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596BC4" w:rsidRPr="00C365B2" w:rsidTr="009E7933">
        <w:tc>
          <w:tcPr>
            <w:tcW w:w="9287" w:type="dxa"/>
            <w:shd w:val="clear" w:color="auto" w:fill="auto"/>
          </w:tcPr>
          <w:p w:rsidR="00596BC4" w:rsidRPr="00C365B2" w:rsidRDefault="00596BC4" w:rsidP="009E793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596BC4" w:rsidRPr="00C365B2" w:rsidRDefault="00596BC4" w:rsidP="009E793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596BC4" w:rsidRPr="00C365B2" w:rsidRDefault="00596BC4" w:rsidP="009E793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596BC4" w:rsidRPr="00C365B2" w:rsidRDefault="00596BC4" w:rsidP="009E793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96BC4" w:rsidRDefault="00596BC4" w:rsidP="009564A5">
      <w:pPr>
        <w:rPr>
          <w:b/>
          <w:bCs/>
          <w:i/>
          <w:iCs/>
          <w:sz w:val="20"/>
          <w:szCs w:val="20"/>
        </w:rPr>
      </w:pPr>
    </w:p>
    <w:p w:rsidR="009564A5" w:rsidRDefault="009564A5" w:rsidP="009564A5">
      <w:pPr>
        <w:rPr>
          <w:b/>
          <w:bCs/>
          <w:i/>
          <w:iCs/>
          <w:sz w:val="20"/>
          <w:szCs w:val="20"/>
        </w:rPr>
      </w:pPr>
      <w:r w:rsidRPr="00F90844">
        <w:rPr>
          <w:b/>
          <w:bCs/>
          <w:i/>
          <w:iCs/>
          <w:sz w:val="20"/>
          <w:szCs w:val="20"/>
        </w:rPr>
        <w:t>B.</w:t>
      </w:r>
      <w:r w:rsidR="00596BC4">
        <w:rPr>
          <w:b/>
          <w:bCs/>
          <w:i/>
          <w:iCs/>
          <w:sz w:val="20"/>
          <w:szCs w:val="20"/>
        </w:rPr>
        <w:t>6</w:t>
      </w:r>
      <w:r w:rsidRPr="00F90844">
        <w:rPr>
          <w:b/>
          <w:bCs/>
          <w:i/>
          <w:iCs/>
          <w:sz w:val="20"/>
          <w:szCs w:val="20"/>
        </w:rPr>
        <w:t>. Projekta apraksts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564A5" w:rsidRPr="00F1387E" w:rsidTr="00BF38CE">
        <w:trPr>
          <w:trHeight w:val="205"/>
        </w:trPr>
        <w:tc>
          <w:tcPr>
            <w:tcW w:w="9464" w:type="dxa"/>
            <w:shd w:val="clear" w:color="auto" w:fill="BFBFBF"/>
            <w:hideMark/>
          </w:tcPr>
          <w:p w:rsidR="009564A5" w:rsidRPr="00F1387E" w:rsidRDefault="009564A5" w:rsidP="007E1789">
            <w:pPr>
              <w:rPr>
                <w:i/>
                <w:iCs/>
                <w:sz w:val="20"/>
                <w:szCs w:val="20"/>
              </w:rPr>
            </w:pPr>
            <w:r w:rsidRPr="00CE187A">
              <w:rPr>
                <w:i/>
                <w:iCs/>
                <w:sz w:val="20"/>
                <w:szCs w:val="20"/>
              </w:rPr>
              <w:t>B.</w:t>
            </w:r>
            <w:r w:rsidR="00596BC4" w:rsidRPr="00CE187A">
              <w:rPr>
                <w:i/>
                <w:iCs/>
                <w:sz w:val="20"/>
                <w:szCs w:val="20"/>
              </w:rPr>
              <w:t>6</w:t>
            </w:r>
            <w:r w:rsidRPr="00CE187A">
              <w:rPr>
                <w:i/>
                <w:iCs/>
                <w:sz w:val="20"/>
                <w:szCs w:val="20"/>
              </w:rPr>
              <w:t>.1. Projekta apraksts un tā nepieciešamības pamatojums (</w:t>
            </w:r>
            <w:r w:rsidR="009B2290" w:rsidRPr="00CE187A">
              <w:rPr>
                <w:i/>
                <w:iCs/>
                <w:sz w:val="20"/>
                <w:szCs w:val="20"/>
              </w:rPr>
              <w:t>tostarp</w:t>
            </w:r>
            <w:r w:rsidRPr="00CE187A">
              <w:rPr>
                <w:i/>
                <w:iCs/>
                <w:sz w:val="20"/>
                <w:szCs w:val="20"/>
              </w:rPr>
              <w:t xml:space="preserve"> aktivitāšu, investīciju apraksts un nepieciešamības pamatojums</w:t>
            </w:r>
            <w:r w:rsidR="00A47637" w:rsidRPr="00CE187A">
              <w:rPr>
                <w:i/>
                <w:iCs/>
                <w:sz w:val="20"/>
                <w:szCs w:val="20"/>
              </w:rPr>
              <w:t>, tā ilgtspējas apraksts</w:t>
            </w:r>
            <w:r w:rsidRPr="00CE187A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9564A5" w:rsidRPr="00F1387E" w:rsidTr="00BF38CE">
        <w:trPr>
          <w:trHeight w:val="578"/>
        </w:trPr>
        <w:tc>
          <w:tcPr>
            <w:tcW w:w="9464" w:type="dxa"/>
            <w:shd w:val="clear" w:color="auto" w:fill="auto"/>
            <w:hideMark/>
          </w:tcPr>
          <w:p w:rsidR="009564A5" w:rsidRPr="00F1387E" w:rsidRDefault="009564A5" w:rsidP="00EF7FE1">
            <w:pPr>
              <w:rPr>
                <w:sz w:val="20"/>
                <w:szCs w:val="20"/>
              </w:rPr>
            </w:pPr>
          </w:p>
        </w:tc>
      </w:tr>
      <w:tr w:rsidR="009564A5" w:rsidRPr="00F1387E" w:rsidTr="00BF38CE">
        <w:trPr>
          <w:trHeight w:val="242"/>
        </w:trPr>
        <w:tc>
          <w:tcPr>
            <w:tcW w:w="9464" w:type="dxa"/>
            <w:shd w:val="clear" w:color="auto" w:fill="BFBFBF"/>
            <w:hideMark/>
          </w:tcPr>
          <w:p w:rsidR="009564A5" w:rsidRPr="00F1387E" w:rsidRDefault="009564A5" w:rsidP="00EF7FE1">
            <w:pPr>
              <w:rPr>
                <w:i/>
                <w:iCs/>
                <w:sz w:val="20"/>
                <w:szCs w:val="20"/>
              </w:rPr>
            </w:pPr>
            <w:r w:rsidRPr="00F1387E">
              <w:rPr>
                <w:i/>
                <w:iCs/>
                <w:sz w:val="20"/>
                <w:szCs w:val="20"/>
              </w:rPr>
              <w:t>B.</w:t>
            </w:r>
            <w:r w:rsidR="00596BC4">
              <w:rPr>
                <w:i/>
                <w:iCs/>
                <w:sz w:val="20"/>
                <w:szCs w:val="20"/>
              </w:rPr>
              <w:t>6</w:t>
            </w:r>
            <w:r w:rsidRPr="00F1387E">
              <w:rPr>
                <w:i/>
                <w:iCs/>
                <w:sz w:val="20"/>
                <w:szCs w:val="20"/>
              </w:rPr>
              <w:t xml:space="preserve">.2. </w:t>
            </w:r>
            <w:r w:rsidRPr="00BB73BB">
              <w:rPr>
                <w:i/>
                <w:iCs/>
                <w:sz w:val="20"/>
                <w:szCs w:val="20"/>
              </w:rPr>
              <w:t xml:space="preserve">Projekta īstenošanas </w:t>
            </w:r>
            <w:r>
              <w:rPr>
                <w:i/>
                <w:iCs/>
                <w:sz w:val="20"/>
                <w:szCs w:val="20"/>
              </w:rPr>
              <w:t>laika grafiks</w:t>
            </w:r>
          </w:p>
        </w:tc>
      </w:tr>
      <w:tr w:rsidR="009564A5" w:rsidRPr="00F1387E" w:rsidTr="00BF38CE">
        <w:trPr>
          <w:trHeight w:val="594"/>
        </w:trPr>
        <w:tc>
          <w:tcPr>
            <w:tcW w:w="9464" w:type="dxa"/>
            <w:shd w:val="clear" w:color="auto" w:fill="auto"/>
            <w:hideMark/>
          </w:tcPr>
          <w:p w:rsidR="009564A5" w:rsidRPr="00F1387E" w:rsidRDefault="009564A5" w:rsidP="00EF7FE1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 </w:t>
            </w:r>
          </w:p>
        </w:tc>
      </w:tr>
      <w:tr w:rsidR="009564A5" w:rsidRPr="00F1387E" w:rsidTr="00BF38CE">
        <w:trPr>
          <w:trHeight w:val="205"/>
        </w:trPr>
        <w:tc>
          <w:tcPr>
            <w:tcW w:w="9464" w:type="dxa"/>
            <w:shd w:val="clear" w:color="auto" w:fill="BFBFBF"/>
            <w:hideMark/>
          </w:tcPr>
          <w:p w:rsidR="009564A5" w:rsidRPr="00F1387E" w:rsidRDefault="009564A5" w:rsidP="00596BC4">
            <w:pPr>
              <w:rPr>
                <w:i/>
                <w:iCs/>
                <w:sz w:val="20"/>
                <w:szCs w:val="20"/>
              </w:rPr>
            </w:pPr>
            <w:r w:rsidRPr="00F1387E">
              <w:rPr>
                <w:i/>
                <w:iCs/>
                <w:sz w:val="20"/>
                <w:szCs w:val="20"/>
              </w:rPr>
              <w:t>B.</w:t>
            </w:r>
            <w:r w:rsidR="00596BC4">
              <w:rPr>
                <w:i/>
                <w:iCs/>
                <w:sz w:val="20"/>
                <w:szCs w:val="20"/>
              </w:rPr>
              <w:t>6</w:t>
            </w:r>
            <w:r w:rsidRPr="00F1387E">
              <w:rPr>
                <w:i/>
                <w:iCs/>
                <w:sz w:val="20"/>
                <w:szCs w:val="20"/>
              </w:rPr>
              <w:t xml:space="preserve">.3. </w:t>
            </w:r>
            <w:r w:rsidRPr="001B7B24">
              <w:rPr>
                <w:i/>
                <w:iCs/>
                <w:sz w:val="20"/>
                <w:szCs w:val="20"/>
              </w:rPr>
              <w:t>Projekta fina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1B7B24">
              <w:rPr>
                <w:i/>
                <w:iCs/>
                <w:sz w:val="20"/>
                <w:szCs w:val="20"/>
              </w:rPr>
              <w:t>sēšanas apraksts (finanšu līdzekļu avoti, projekta vadībai nepieciešamie resursi)</w:t>
            </w:r>
          </w:p>
        </w:tc>
      </w:tr>
      <w:tr w:rsidR="009564A5" w:rsidRPr="00F1387E" w:rsidTr="00BF38CE">
        <w:trPr>
          <w:trHeight w:val="886"/>
        </w:trPr>
        <w:tc>
          <w:tcPr>
            <w:tcW w:w="9464" w:type="dxa"/>
            <w:shd w:val="clear" w:color="auto" w:fill="auto"/>
            <w:hideMark/>
          </w:tcPr>
          <w:p w:rsidR="009564A5" w:rsidRPr="00F1387E" w:rsidRDefault="009564A5" w:rsidP="00EF7FE1">
            <w:pPr>
              <w:rPr>
                <w:i/>
                <w:iCs/>
                <w:sz w:val="20"/>
                <w:szCs w:val="20"/>
              </w:rPr>
            </w:pPr>
            <w:r w:rsidRPr="00F1387E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9564A5" w:rsidRDefault="009564A5" w:rsidP="009564A5">
      <w:pPr>
        <w:rPr>
          <w:b/>
          <w:bCs/>
          <w:i/>
          <w:iCs/>
          <w:sz w:val="20"/>
          <w:szCs w:val="20"/>
        </w:rPr>
      </w:pPr>
    </w:p>
    <w:p w:rsidR="009564A5" w:rsidRDefault="009564A5" w:rsidP="009564A5">
      <w:pPr>
        <w:rPr>
          <w:b/>
          <w:bCs/>
          <w:i/>
          <w:iCs/>
          <w:sz w:val="20"/>
          <w:szCs w:val="20"/>
        </w:rPr>
      </w:pPr>
      <w:r w:rsidRPr="00F1387E">
        <w:rPr>
          <w:b/>
          <w:bCs/>
          <w:i/>
          <w:iCs/>
          <w:sz w:val="20"/>
          <w:szCs w:val="20"/>
        </w:rPr>
        <w:t>B.</w:t>
      </w:r>
      <w:r w:rsidR="00596BC4">
        <w:rPr>
          <w:b/>
          <w:bCs/>
          <w:i/>
          <w:iCs/>
          <w:sz w:val="20"/>
          <w:szCs w:val="20"/>
        </w:rPr>
        <w:t>7</w:t>
      </w:r>
      <w:r w:rsidRPr="00F1387E">
        <w:rPr>
          <w:b/>
          <w:bCs/>
          <w:i/>
          <w:iCs/>
          <w:sz w:val="20"/>
          <w:szCs w:val="20"/>
        </w:rPr>
        <w:t>. Projekta īstenošanas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447"/>
      </w:tblGrid>
      <w:tr w:rsidR="009564A5" w:rsidRPr="00F1387E" w:rsidTr="001A1813">
        <w:trPr>
          <w:trHeight w:val="84"/>
        </w:trPr>
        <w:tc>
          <w:tcPr>
            <w:tcW w:w="4811" w:type="dxa"/>
            <w:shd w:val="clear" w:color="auto" w:fill="BFBFBF"/>
          </w:tcPr>
          <w:p w:rsidR="009564A5" w:rsidRPr="006623D2" w:rsidRDefault="009564A5" w:rsidP="00EF7FE1">
            <w:pPr>
              <w:rPr>
                <w:sz w:val="20"/>
                <w:szCs w:val="20"/>
              </w:rPr>
            </w:pPr>
            <w:r w:rsidRPr="006623D2">
              <w:rPr>
                <w:sz w:val="20"/>
                <w:szCs w:val="20"/>
              </w:rPr>
              <w:t>Pilsēta</w:t>
            </w:r>
          </w:p>
        </w:tc>
        <w:tc>
          <w:tcPr>
            <w:tcW w:w="4446" w:type="dxa"/>
            <w:shd w:val="clear" w:color="auto" w:fill="BFBFBF"/>
          </w:tcPr>
          <w:p w:rsidR="009564A5" w:rsidRPr="00C4733D" w:rsidRDefault="009564A5" w:rsidP="00EF7FE1">
            <w:pPr>
              <w:rPr>
                <w:b/>
                <w:sz w:val="20"/>
                <w:szCs w:val="20"/>
              </w:rPr>
            </w:pPr>
          </w:p>
        </w:tc>
      </w:tr>
      <w:tr w:rsidR="009564A5" w:rsidRPr="00F1387E" w:rsidTr="001A1813">
        <w:trPr>
          <w:trHeight w:val="84"/>
        </w:trPr>
        <w:tc>
          <w:tcPr>
            <w:tcW w:w="4811" w:type="dxa"/>
            <w:shd w:val="clear" w:color="auto" w:fill="BFBFBF"/>
          </w:tcPr>
          <w:p w:rsidR="009564A5" w:rsidRPr="006623D2" w:rsidRDefault="009564A5" w:rsidP="00EF7FE1">
            <w:pPr>
              <w:rPr>
                <w:sz w:val="20"/>
                <w:szCs w:val="20"/>
              </w:rPr>
            </w:pPr>
            <w:r w:rsidRPr="006623D2">
              <w:rPr>
                <w:sz w:val="20"/>
                <w:szCs w:val="20"/>
              </w:rPr>
              <w:t>Novads, pagasts</w:t>
            </w:r>
          </w:p>
        </w:tc>
        <w:tc>
          <w:tcPr>
            <w:tcW w:w="4446" w:type="dxa"/>
            <w:shd w:val="clear" w:color="auto" w:fill="BFBFBF"/>
          </w:tcPr>
          <w:p w:rsidR="009564A5" w:rsidRPr="00C4733D" w:rsidRDefault="009564A5" w:rsidP="00EF7FE1">
            <w:pPr>
              <w:rPr>
                <w:b/>
                <w:sz w:val="20"/>
                <w:szCs w:val="20"/>
              </w:rPr>
            </w:pPr>
          </w:p>
        </w:tc>
      </w:tr>
      <w:tr w:rsidR="009564A5" w:rsidRPr="00F1387E" w:rsidTr="001A1813">
        <w:trPr>
          <w:trHeight w:val="84"/>
        </w:trPr>
        <w:tc>
          <w:tcPr>
            <w:tcW w:w="4811" w:type="dxa"/>
            <w:shd w:val="clear" w:color="auto" w:fill="BFBFBF"/>
          </w:tcPr>
          <w:p w:rsidR="009564A5" w:rsidRPr="006623D2" w:rsidRDefault="009564A5" w:rsidP="00EF7FE1">
            <w:pPr>
              <w:rPr>
                <w:sz w:val="20"/>
                <w:szCs w:val="20"/>
              </w:rPr>
            </w:pPr>
            <w:r w:rsidRPr="006623D2">
              <w:rPr>
                <w:sz w:val="20"/>
                <w:szCs w:val="20"/>
              </w:rPr>
              <w:t>Īstenošanas adrese</w:t>
            </w:r>
          </w:p>
        </w:tc>
        <w:tc>
          <w:tcPr>
            <w:tcW w:w="4446" w:type="dxa"/>
            <w:shd w:val="clear" w:color="auto" w:fill="BFBFBF"/>
          </w:tcPr>
          <w:p w:rsidR="009564A5" w:rsidRPr="00C4733D" w:rsidRDefault="009564A5" w:rsidP="00EF7FE1">
            <w:pPr>
              <w:rPr>
                <w:b/>
                <w:sz w:val="20"/>
                <w:szCs w:val="20"/>
              </w:rPr>
            </w:pPr>
          </w:p>
        </w:tc>
      </w:tr>
      <w:tr w:rsidR="009564A5" w:rsidRPr="00F1387E" w:rsidTr="001A1813">
        <w:trPr>
          <w:trHeight w:val="84"/>
        </w:trPr>
        <w:tc>
          <w:tcPr>
            <w:tcW w:w="9258" w:type="dxa"/>
            <w:gridSpan w:val="2"/>
            <w:shd w:val="clear" w:color="auto" w:fill="BFBFBF"/>
            <w:hideMark/>
          </w:tcPr>
          <w:p w:rsidR="009564A5" w:rsidRPr="0076079D" w:rsidRDefault="009564A5" w:rsidP="00EF7FE1">
            <w:pPr>
              <w:rPr>
                <w:b/>
                <w:sz w:val="20"/>
                <w:szCs w:val="20"/>
              </w:rPr>
            </w:pPr>
            <w:r w:rsidRPr="0076079D">
              <w:rPr>
                <w:b/>
                <w:sz w:val="20"/>
                <w:szCs w:val="20"/>
              </w:rPr>
              <w:t>Projekta īstenošanas vietas kadastra numurs:</w:t>
            </w:r>
          </w:p>
        </w:tc>
      </w:tr>
      <w:tr w:rsidR="009564A5" w:rsidRPr="00F1387E" w:rsidTr="001A1813">
        <w:trPr>
          <w:trHeight w:val="212"/>
        </w:trPr>
        <w:tc>
          <w:tcPr>
            <w:tcW w:w="4811" w:type="dxa"/>
            <w:shd w:val="clear" w:color="auto" w:fill="BFBFBF"/>
            <w:hideMark/>
          </w:tcPr>
          <w:p w:rsidR="009564A5" w:rsidRPr="0076079D" w:rsidRDefault="009564A5" w:rsidP="00EF7FE1">
            <w:pPr>
              <w:rPr>
                <w:sz w:val="20"/>
                <w:szCs w:val="20"/>
              </w:rPr>
            </w:pPr>
            <w:r w:rsidRPr="0076079D">
              <w:rPr>
                <w:sz w:val="20"/>
                <w:szCs w:val="20"/>
              </w:rPr>
              <w:t xml:space="preserve">zemei (ja tiek </w:t>
            </w:r>
            <w:r w:rsidR="009B2290">
              <w:rPr>
                <w:sz w:val="20"/>
                <w:szCs w:val="20"/>
              </w:rPr>
              <w:t>īsteno</w:t>
            </w:r>
            <w:r w:rsidRPr="0076079D">
              <w:rPr>
                <w:sz w:val="20"/>
                <w:szCs w:val="20"/>
              </w:rPr>
              <w:t xml:space="preserve">ta būvniecība, būves pārbūve, teritorijas labiekārtošana, </w:t>
            </w:r>
            <w:r w:rsidR="009B2290">
              <w:rPr>
                <w:sz w:val="20"/>
                <w:szCs w:val="20"/>
              </w:rPr>
              <w:t xml:space="preserve">uzstādītas </w:t>
            </w:r>
            <w:r w:rsidRPr="0076079D">
              <w:rPr>
                <w:sz w:val="20"/>
                <w:szCs w:val="20"/>
              </w:rPr>
              <w:t>stacionārās iekārtas u.c.)</w:t>
            </w:r>
          </w:p>
        </w:tc>
        <w:tc>
          <w:tcPr>
            <w:tcW w:w="4446" w:type="dxa"/>
            <w:shd w:val="clear" w:color="auto" w:fill="auto"/>
            <w:hideMark/>
          </w:tcPr>
          <w:p w:rsidR="009564A5" w:rsidRPr="0076079D" w:rsidRDefault="009564A5" w:rsidP="00EF7FE1">
            <w:pPr>
              <w:rPr>
                <w:sz w:val="20"/>
                <w:szCs w:val="20"/>
              </w:rPr>
            </w:pPr>
            <w:r w:rsidRPr="0076079D">
              <w:rPr>
                <w:sz w:val="20"/>
                <w:szCs w:val="20"/>
              </w:rPr>
              <w:t> </w:t>
            </w:r>
          </w:p>
        </w:tc>
      </w:tr>
      <w:tr w:rsidR="009564A5" w:rsidRPr="00F1387E" w:rsidTr="001A1813">
        <w:trPr>
          <w:trHeight w:val="212"/>
        </w:trPr>
        <w:tc>
          <w:tcPr>
            <w:tcW w:w="4811" w:type="dxa"/>
            <w:shd w:val="clear" w:color="auto" w:fill="BFBFBF"/>
            <w:hideMark/>
          </w:tcPr>
          <w:p w:rsidR="009564A5" w:rsidRPr="0076079D" w:rsidRDefault="009564A5" w:rsidP="00EF7FE1">
            <w:pPr>
              <w:rPr>
                <w:sz w:val="20"/>
                <w:szCs w:val="20"/>
              </w:rPr>
            </w:pPr>
            <w:r w:rsidRPr="0076079D">
              <w:rPr>
                <w:sz w:val="20"/>
                <w:szCs w:val="20"/>
              </w:rPr>
              <w:t>būvēm, kurās tiek uzstādītas stacionārās iekārtas vai kurām tiek veikta pārbūve, ierīkošana vai atjaunošana u.c.</w:t>
            </w:r>
          </w:p>
        </w:tc>
        <w:tc>
          <w:tcPr>
            <w:tcW w:w="4446" w:type="dxa"/>
            <w:shd w:val="clear" w:color="auto" w:fill="auto"/>
            <w:hideMark/>
          </w:tcPr>
          <w:p w:rsidR="009564A5" w:rsidRPr="0076079D" w:rsidRDefault="009564A5" w:rsidP="00EF7FE1">
            <w:pPr>
              <w:rPr>
                <w:sz w:val="20"/>
                <w:szCs w:val="20"/>
              </w:rPr>
            </w:pPr>
            <w:r w:rsidRPr="0076079D">
              <w:rPr>
                <w:sz w:val="20"/>
                <w:szCs w:val="20"/>
              </w:rPr>
              <w:t> </w:t>
            </w:r>
          </w:p>
        </w:tc>
      </w:tr>
      <w:tr w:rsidR="009564A5" w:rsidRPr="00F1387E" w:rsidTr="001A1813">
        <w:trPr>
          <w:trHeight w:val="212"/>
        </w:trPr>
        <w:tc>
          <w:tcPr>
            <w:tcW w:w="4811" w:type="dxa"/>
            <w:shd w:val="clear" w:color="auto" w:fill="BFBFBF"/>
          </w:tcPr>
          <w:p w:rsidR="009564A5" w:rsidRPr="00596BC4" w:rsidRDefault="007E686A" w:rsidP="00EF7FE1">
            <w:pPr>
              <w:rPr>
                <w:sz w:val="20"/>
                <w:szCs w:val="20"/>
              </w:rPr>
            </w:pPr>
            <w:r w:rsidRPr="00596BC4">
              <w:rPr>
                <w:sz w:val="20"/>
                <w:szCs w:val="20"/>
              </w:rPr>
              <w:t>Pārvietojamai tehnikai un citiem pamatlīdzekļiem norāda to atrašanās vietas kadastra numuru</w:t>
            </w:r>
          </w:p>
        </w:tc>
        <w:tc>
          <w:tcPr>
            <w:tcW w:w="4446" w:type="dxa"/>
            <w:shd w:val="clear" w:color="auto" w:fill="auto"/>
          </w:tcPr>
          <w:p w:rsidR="009564A5" w:rsidRPr="0076079D" w:rsidRDefault="009564A5" w:rsidP="00EF7FE1">
            <w:pPr>
              <w:rPr>
                <w:sz w:val="20"/>
                <w:szCs w:val="20"/>
              </w:rPr>
            </w:pPr>
          </w:p>
        </w:tc>
      </w:tr>
    </w:tbl>
    <w:p w:rsidR="00571056" w:rsidRDefault="00571056">
      <w:pPr>
        <w:rPr>
          <w:b/>
          <w:bCs/>
          <w:i/>
          <w:iCs/>
          <w:sz w:val="20"/>
          <w:szCs w:val="20"/>
        </w:rPr>
      </w:pPr>
    </w:p>
    <w:p w:rsidR="001238ED" w:rsidRDefault="001238ED">
      <w:pPr>
        <w:rPr>
          <w:b/>
          <w:bCs/>
          <w:i/>
          <w:iCs/>
          <w:sz w:val="20"/>
          <w:szCs w:val="20"/>
        </w:rPr>
      </w:pPr>
    </w:p>
    <w:p w:rsidR="002F308C" w:rsidRDefault="002F308C">
      <w:pPr>
        <w:rPr>
          <w:b/>
          <w:bCs/>
          <w:i/>
          <w:iCs/>
          <w:sz w:val="20"/>
          <w:szCs w:val="20"/>
        </w:rPr>
      </w:pPr>
      <w:r w:rsidRPr="00F1387E">
        <w:rPr>
          <w:b/>
          <w:bCs/>
          <w:i/>
          <w:iCs/>
          <w:sz w:val="20"/>
          <w:szCs w:val="20"/>
        </w:rPr>
        <w:t>B.</w:t>
      </w:r>
      <w:r w:rsidR="00291A96">
        <w:rPr>
          <w:b/>
          <w:bCs/>
          <w:i/>
          <w:iCs/>
          <w:sz w:val="20"/>
          <w:szCs w:val="20"/>
        </w:rPr>
        <w:t>8</w:t>
      </w:r>
      <w:r w:rsidRPr="00F1387E">
        <w:rPr>
          <w:b/>
          <w:bCs/>
          <w:i/>
          <w:iCs/>
          <w:sz w:val="20"/>
          <w:szCs w:val="20"/>
        </w:rPr>
        <w:t>. Projekta iesnieguma kopējās un attiecināmās izmaksas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86"/>
        <w:gridCol w:w="10"/>
        <w:gridCol w:w="1144"/>
        <w:gridCol w:w="661"/>
        <w:gridCol w:w="487"/>
        <w:gridCol w:w="470"/>
        <w:gridCol w:w="17"/>
        <w:gridCol w:w="930"/>
        <w:gridCol w:w="381"/>
        <w:gridCol w:w="904"/>
        <w:gridCol w:w="904"/>
        <w:gridCol w:w="2390"/>
      </w:tblGrid>
      <w:tr w:rsidR="00D47576" w:rsidRPr="000A7124" w:rsidTr="002D6DC7">
        <w:trPr>
          <w:trHeight w:val="645"/>
        </w:trPr>
        <w:tc>
          <w:tcPr>
            <w:tcW w:w="1096" w:type="dxa"/>
            <w:gridSpan w:val="2"/>
            <w:vMerge w:val="restart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Izmaksu pozīcijas sadalījumā pa plānotajām projekta darbībām un projekta posmiem</w:t>
            </w:r>
          </w:p>
        </w:tc>
        <w:tc>
          <w:tcPr>
            <w:tcW w:w="1144" w:type="dxa"/>
            <w:vMerge w:val="restart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mērvienība (m</w:t>
            </w:r>
            <w:r w:rsidRPr="000A7124">
              <w:rPr>
                <w:bCs/>
                <w:iCs/>
                <w:sz w:val="16"/>
                <w:szCs w:val="16"/>
                <w:vertAlign w:val="superscript"/>
              </w:rPr>
              <w:t>3</w:t>
            </w:r>
            <w:r w:rsidRPr="000A7124">
              <w:rPr>
                <w:bCs/>
                <w:iCs/>
                <w:sz w:val="16"/>
                <w:szCs w:val="16"/>
              </w:rPr>
              <w:t>/m</w:t>
            </w:r>
            <w:r w:rsidRPr="000A7124">
              <w:rPr>
                <w:bCs/>
                <w:iCs/>
                <w:sz w:val="16"/>
                <w:szCs w:val="16"/>
                <w:vertAlign w:val="superscript"/>
              </w:rPr>
              <w:t>2</w:t>
            </w:r>
            <w:r w:rsidRPr="000A7124">
              <w:rPr>
                <w:bCs/>
                <w:iCs/>
                <w:sz w:val="16"/>
                <w:szCs w:val="16"/>
              </w:rPr>
              <w:t>/gab/m/kompl)</w:t>
            </w:r>
          </w:p>
        </w:tc>
        <w:tc>
          <w:tcPr>
            <w:tcW w:w="661" w:type="dxa"/>
            <w:vMerge w:val="restart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Vienību skaits</w:t>
            </w:r>
          </w:p>
        </w:tc>
        <w:tc>
          <w:tcPr>
            <w:tcW w:w="957" w:type="dxa"/>
            <w:gridSpan w:val="2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Kopā izmaksas, EUR</w:t>
            </w:r>
          </w:p>
        </w:tc>
        <w:tc>
          <w:tcPr>
            <w:tcW w:w="947" w:type="dxa"/>
            <w:gridSpan w:val="2"/>
            <w:vMerge w:val="restart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Attiecināmās izmaksas, EUR</w:t>
            </w:r>
          </w:p>
        </w:tc>
        <w:tc>
          <w:tcPr>
            <w:tcW w:w="381" w:type="dxa"/>
            <w:vMerge w:val="restart"/>
            <w:shd w:val="clear" w:color="auto" w:fill="BFBFBF"/>
            <w:textDirection w:val="btLr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atbalsta intensitāte, %</w:t>
            </w:r>
          </w:p>
        </w:tc>
        <w:tc>
          <w:tcPr>
            <w:tcW w:w="904" w:type="dxa"/>
            <w:vMerge w:val="restart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Publiskais finansējums, EUR</w:t>
            </w:r>
          </w:p>
        </w:tc>
        <w:tc>
          <w:tcPr>
            <w:tcW w:w="904" w:type="dxa"/>
            <w:vMerge w:val="restart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Privātais finansējums, EUR</w:t>
            </w:r>
          </w:p>
        </w:tc>
        <w:tc>
          <w:tcPr>
            <w:tcW w:w="2390" w:type="dxa"/>
            <w:vMerge w:val="restart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Maksājuma pieprasījuma iesniegšanas datums (DD.MM.GGGG.)</w:t>
            </w:r>
          </w:p>
          <w:p w:rsidR="00D47576" w:rsidRPr="00596BC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596BC4">
              <w:rPr>
                <w:bCs/>
                <w:iCs/>
                <w:sz w:val="16"/>
                <w:szCs w:val="16"/>
              </w:rPr>
              <w:t xml:space="preserve">Izmaksu atbilstība </w:t>
            </w:r>
            <w:r w:rsidR="002D6DC7" w:rsidRPr="00596BC4">
              <w:rPr>
                <w:bCs/>
                <w:iCs/>
                <w:sz w:val="16"/>
                <w:szCs w:val="16"/>
              </w:rPr>
              <w:t>darbībām</w:t>
            </w:r>
            <w:r w:rsidR="002D6DC7" w:rsidRPr="00596BC4">
              <w:rPr>
                <w:bCs/>
                <w:iCs/>
                <w:sz w:val="16"/>
                <w:szCs w:val="16"/>
              </w:rPr>
              <w:br/>
              <w:t>(A, B)</w:t>
            </w:r>
            <w:r w:rsidRPr="00596BC4">
              <w:rPr>
                <w:bCs/>
                <w:iCs/>
                <w:sz w:val="16"/>
                <w:szCs w:val="16"/>
              </w:rPr>
              <w:t>*</w:t>
            </w:r>
          </w:p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47576" w:rsidRPr="000A7124" w:rsidTr="002D6DC7">
        <w:trPr>
          <w:trHeight w:val="872"/>
        </w:trPr>
        <w:tc>
          <w:tcPr>
            <w:tcW w:w="1096" w:type="dxa"/>
            <w:gridSpan w:val="2"/>
            <w:vMerge/>
            <w:shd w:val="clear" w:color="auto" w:fill="auto"/>
            <w:hideMark/>
          </w:tcPr>
          <w:p w:rsidR="00D47576" w:rsidRPr="000A7124" w:rsidRDefault="00D47576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auto"/>
            <w:hideMark/>
          </w:tcPr>
          <w:p w:rsidR="00D47576" w:rsidRPr="000A7124" w:rsidRDefault="00D47576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661" w:type="dxa"/>
            <w:vMerge/>
            <w:shd w:val="clear" w:color="auto" w:fill="auto"/>
            <w:hideMark/>
          </w:tcPr>
          <w:p w:rsidR="00D47576" w:rsidRPr="000A7124" w:rsidRDefault="00D47576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ar PVN</w:t>
            </w:r>
          </w:p>
        </w:tc>
        <w:tc>
          <w:tcPr>
            <w:tcW w:w="470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bez PVN</w:t>
            </w:r>
          </w:p>
        </w:tc>
        <w:tc>
          <w:tcPr>
            <w:tcW w:w="947" w:type="dxa"/>
            <w:gridSpan w:val="2"/>
            <w:vMerge/>
            <w:shd w:val="clear" w:color="auto" w:fill="auto"/>
            <w:hideMark/>
          </w:tcPr>
          <w:p w:rsidR="00D47576" w:rsidRPr="000A7124" w:rsidRDefault="00D47576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81" w:type="dxa"/>
            <w:vMerge/>
            <w:shd w:val="clear" w:color="auto" w:fill="auto"/>
            <w:hideMark/>
          </w:tcPr>
          <w:p w:rsidR="00D47576" w:rsidRPr="000A7124" w:rsidRDefault="00D47576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04" w:type="dxa"/>
            <w:vMerge/>
            <w:shd w:val="clear" w:color="auto" w:fill="auto"/>
            <w:hideMark/>
          </w:tcPr>
          <w:p w:rsidR="00D47576" w:rsidRPr="000A7124" w:rsidRDefault="00D47576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04" w:type="dxa"/>
            <w:vMerge/>
            <w:shd w:val="clear" w:color="auto" w:fill="auto"/>
            <w:hideMark/>
          </w:tcPr>
          <w:p w:rsidR="00D47576" w:rsidRPr="000A7124" w:rsidRDefault="00D47576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390" w:type="dxa"/>
            <w:vMerge/>
            <w:shd w:val="clear" w:color="auto" w:fill="auto"/>
            <w:hideMark/>
          </w:tcPr>
          <w:p w:rsidR="00D47576" w:rsidRPr="000A7124" w:rsidRDefault="00D47576" w:rsidP="002D14E5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D47576" w:rsidRPr="000A7124" w:rsidTr="002D6DC7">
        <w:trPr>
          <w:trHeight w:val="402"/>
        </w:trPr>
        <w:tc>
          <w:tcPr>
            <w:tcW w:w="1096" w:type="dxa"/>
            <w:gridSpan w:val="2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44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661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487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70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947" w:type="dxa"/>
            <w:gridSpan w:val="2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904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904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390" w:type="dxa"/>
            <w:shd w:val="clear" w:color="auto" w:fill="BFBFBF"/>
            <w:hideMark/>
          </w:tcPr>
          <w:p w:rsidR="00D47576" w:rsidRPr="000A7124" w:rsidRDefault="00D47576" w:rsidP="000A712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2D14E5" w:rsidRPr="000A7124" w:rsidTr="00BF38CE">
        <w:trPr>
          <w:trHeight w:val="144"/>
        </w:trPr>
        <w:tc>
          <w:tcPr>
            <w:tcW w:w="9384" w:type="dxa"/>
            <w:gridSpan w:val="12"/>
            <w:shd w:val="clear" w:color="auto" w:fill="BFBFBF"/>
            <w:hideMark/>
          </w:tcPr>
          <w:p w:rsidR="002D14E5" w:rsidRPr="000A7124" w:rsidRDefault="002D14E5" w:rsidP="00F4631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0A7124">
              <w:rPr>
                <w:b/>
                <w:bCs/>
                <w:iCs/>
                <w:sz w:val="16"/>
                <w:szCs w:val="16"/>
              </w:rPr>
              <w:t>1. Jaunu pamatlīdzekļuiegāde</w:t>
            </w:r>
            <w:r w:rsidR="00224F99">
              <w:rPr>
                <w:b/>
                <w:bCs/>
                <w:iCs/>
                <w:sz w:val="16"/>
                <w:szCs w:val="16"/>
              </w:rPr>
              <w:t xml:space="preserve"> un uzstādīšana</w:t>
            </w:r>
          </w:p>
        </w:tc>
      </w:tr>
      <w:tr w:rsidR="00B601AF" w:rsidRPr="000A7124" w:rsidTr="002D6DC7">
        <w:trPr>
          <w:trHeight w:val="402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D47B3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D47B3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B601AF" w:rsidRPr="000A7124" w:rsidTr="002D6DC7">
        <w:trPr>
          <w:trHeight w:val="402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D47B3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D47B3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05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D47B3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D47B3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2D14E5" w:rsidRPr="000A7124" w:rsidTr="002D6DC7">
        <w:trPr>
          <w:trHeight w:val="307"/>
        </w:trPr>
        <w:tc>
          <w:tcPr>
            <w:tcW w:w="3388" w:type="dxa"/>
            <w:gridSpan w:val="5"/>
            <w:shd w:val="clear" w:color="auto" w:fill="BFBFBF"/>
            <w:hideMark/>
          </w:tcPr>
          <w:p w:rsidR="002D14E5" w:rsidRPr="000A7124" w:rsidRDefault="002D14E5" w:rsidP="00F46315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0A7124">
              <w:rPr>
                <w:b/>
                <w:bCs/>
                <w:iCs/>
                <w:sz w:val="16"/>
                <w:szCs w:val="16"/>
              </w:rPr>
              <w:t>Pamatlīdzekļuiegādes</w:t>
            </w:r>
            <w:r w:rsidR="00964CB2">
              <w:rPr>
                <w:b/>
                <w:bCs/>
                <w:iCs/>
                <w:sz w:val="16"/>
                <w:szCs w:val="16"/>
              </w:rPr>
              <w:t>, uzstādīšanas</w:t>
            </w:r>
            <w:r w:rsidRPr="000A7124">
              <w:rPr>
                <w:b/>
                <w:bCs/>
                <w:iCs/>
                <w:sz w:val="16"/>
                <w:szCs w:val="16"/>
              </w:rPr>
              <w:t xml:space="preserve"> izmaksas, kopā </w:t>
            </w:r>
          </w:p>
        </w:tc>
        <w:tc>
          <w:tcPr>
            <w:tcW w:w="487" w:type="dxa"/>
            <w:gridSpan w:val="2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BFBFBF"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2D14E5" w:rsidRPr="000A7124" w:rsidTr="00BF38CE">
        <w:trPr>
          <w:trHeight w:val="63"/>
        </w:trPr>
        <w:tc>
          <w:tcPr>
            <w:tcW w:w="9384" w:type="dxa"/>
            <w:gridSpan w:val="12"/>
            <w:shd w:val="clear" w:color="auto" w:fill="BFBFBF"/>
            <w:noWrap/>
            <w:hideMark/>
          </w:tcPr>
          <w:p w:rsidR="002D14E5" w:rsidRPr="000A7124" w:rsidRDefault="002D14E5" w:rsidP="00F4631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0A7124">
              <w:rPr>
                <w:b/>
                <w:bCs/>
                <w:iCs/>
                <w:sz w:val="16"/>
                <w:szCs w:val="16"/>
              </w:rPr>
              <w:t xml:space="preserve">2. </w:t>
            </w:r>
            <w:r w:rsidR="00175524">
              <w:rPr>
                <w:b/>
                <w:bCs/>
                <w:iCs/>
                <w:sz w:val="16"/>
                <w:szCs w:val="16"/>
              </w:rPr>
              <w:t>B</w:t>
            </w:r>
            <w:r w:rsidRPr="000A7124">
              <w:rPr>
                <w:b/>
                <w:bCs/>
                <w:iCs/>
                <w:sz w:val="16"/>
                <w:szCs w:val="16"/>
              </w:rPr>
              <w:t>ūves būvniecības, pārbūves</w:t>
            </w:r>
            <w:r w:rsidR="00175524">
              <w:rPr>
                <w:b/>
                <w:bCs/>
                <w:iCs/>
                <w:sz w:val="16"/>
                <w:szCs w:val="16"/>
              </w:rPr>
              <w:t>, ierīkošanas, novietošanas</w:t>
            </w:r>
            <w:r w:rsidR="00224F99">
              <w:rPr>
                <w:b/>
                <w:bCs/>
                <w:iCs/>
                <w:sz w:val="16"/>
                <w:szCs w:val="16"/>
              </w:rPr>
              <w:t>,</w:t>
            </w:r>
            <w:r w:rsidR="00224F99" w:rsidRPr="000A7124">
              <w:rPr>
                <w:b/>
                <w:bCs/>
                <w:iCs/>
                <w:sz w:val="16"/>
                <w:szCs w:val="16"/>
              </w:rPr>
              <w:t xml:space="preserve">atjaunošanas </w:t>
            </w:r>
            <w:r w:rsidR="003F40D7">
              <w:rPr>
                <w:b/>
                <w:bCs/>
                <w:iCs/>
                <w:sz w:val="16"/>
                <w:szCs w:val="16"/>
              </w:rPr>
              <w:t>un</w:t>
            </w:r>
            <w:r w:rsidR="00224F99">
              <w:rPr>
                <w:b/>
                <w:bCs/>
                <w:iCs/>
                <w:sz w:val="16"/>
                <w:szCs w:val="16"/>
              </w:rPr>
              <w:t xml:space="preserve">restaurācijas </w:t>
            </w:r>
            <w:r w:rsidRPr="000A7124">
              <w:rPr>
                <w:b/>
                <w:bCs/>
                <w:iCs/>
                <w:sz w:val="16"/>
                <w:szCs w:val="16"/>
              </w:rPr>
              <w:t>izmaksas</w:t>
            </w:r>
          </w:p>
        </w:tc>
      </w:tr>
      <w:tr w:rsidR="00B601AF" w:rsidRPr="000A7124" w:rsidTr="002D6DC7">
        <w:trPr>
          <w:trHeight w:val="480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80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20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65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AE1ED1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2D14E5" w:rsidRPr="000A7124" w:rsidTr="002D6DC7">
        <w:trPr>
          <w:trHeight w:val="410"/>
        </w:trPr>
        <w:tc>
          <w:tcPr>
            <w:tcW w:w="3388" w:type="dxa"/>
            <w:gridSpan w:val="5"/>
            <w:shd w:val="clear" w:color="auto" w:fill="BFBFBF"/>
            <w:hideMark/>
          </w:tcPr>
          <w:p w:rsidR="002D14E5" w:rsidRPr="000A7124" w:rsidRDefault="00175524" w:rsidP="00F46315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B</w:t>
            </w:r>
            <w:r w:rsidR="002D14E5" w:rsidRPr="000A7124">
              <w:rPr>
                <w:b/>
                <w:bCs/>
                <w:iCs/>
                <w:sz w:val="16"/>
                <w:szCs w:val="16"/>
              </w:rPr>
              <w:t>ūves būvniecības, pārbūves</w:t>
            </w:r>
            <w:r>
              <w:rPr>
                <w:b/>
                <w:bCs/>
                <w:iCs/>
                <w:sz w:val="16"/>
                <w:szCs w:val="16"/>
              </w:rPr>
              <w:t>, ierīkošanas, novietošanas</w:t>
            </w:r>
            <w:r w:rsidR="008122F9">
              <w:rPr>
                <w:b/>
                <w:bCs/>
                <w:iCs/>
                <w:sz w:val="16"/>
                <w:szCs w:val="16"/>
              </w:rPr>
              <w:t>,atjaunošanas</w:t>
            </w:r>
            <w:r w:rsidR="00061223">
              <w:rPr>
                <w:b/>
                <w:bCs/>
                <w:iCs/>
                <w:sz w:val="16"/>
                <w:szCs w:val="16"/>
              </w:rPr>
              <w:t>un</w:t>
            </w:r>
            <w:r w:rsidR="008122F9">
              <w:rPr>
                <w:b/>
                <w:bCs/>
                <w:iCs/>
                <w:sz w:val="16"/>
                <w:szCs w:val="16"/>
              </w:rPr>
              <w:t xml:space="preserve"> restaurācijas</w:t>
            </w:r>
            <w:r w:rsidR="002D14E5" w:rsidRPr="000A7124">
              <w:rPr>
                <w:b/>
                <w:bCs/>
                <w:iCs/>
                <w:sz w:val="16"/>
                <w:szCs w:val="16"/>
              </w:rPr>
              <w:t>izmaksas</w:t>
            </w:r>
            <w:r w:rsidR="007F18F6">
              <w:rPr>
                <w:b/>
                <w:bCs/>
                <w:iCs/>
                <w:sz w:val="16"/>
                <w:szCs w:val="16"/>
              </w:rPr>
              <w:t>, kopā</w:t>
            </w:r>
          </w:p>
        </w:tc>
        <w:tc>
          <w:tcPr>
            <w:tcW w:w="487" w:type="dxa"/>
            <w:gridSpan w:val="2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BFBFBF"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2D14E5" w:rsidRPr="000A7124" w:rsidTr="00BF38CE">
        <w:trPr>
          <w:trHeight w:val="151"/>
        </w:trPr>
        <w:tc>
          <w:tcPr>
            <w:tcW w:w="9384" w:type="dxa"/>
            <w:gridSpan w:val="12"/>
            <w:shd w:val="clear" w:color="auto" w:fill="BFBFBF"/>
            <w:hideMark/>
          </w:tcPr>
          <w:p w:rsidR="002D14E5" w:rsidRPr="000A7124" w:rsidRDefault="002D14E5" w:rsidP="000A712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0A7124">
              <w:rPr>
                <w:b/>
                <w:bCs/>
                <w:iCs/>
                <w:sz w:val="16"/>
                <w:szCs w:val="16"/>
              </w:rPr>
              <w:t>3. Būvmateriālu iegāde</w:t>
            </w:r>
          </w:p>
        </w:tc>
      </w:tr>
      <w:tr w:rsidR="00B601AF" w:rsidRPr="000A7124" w:rsidTr="002D6DC7">
        <w:trPr>
          <w:trHeight w:val="402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02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02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Default="00B601AF" w:rsidP="00B601AF">
            <w:r w:rsidRPr="0043338D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AB030E" w:rsidRPr="000A7124" w:rsidTr="002D6DC7">
        <w:trPr>
          <w:trHeight w:val="402"/>
        </w:trPr>
        <w:tc>
          <w:tcPr>
            <w:tcW w:w="3388" w:type="dxa"/>
            <w:gridSpan w:val="5"/>
            <w:shd w:val="clear" w:color="auto" w:fill="BFBFBF"/>
            <w:hideMark/>
          </w:tcPr>
          <w:p w:rsidR="00AB030E" w:rsidRPr="000A7124" w:rsidRDefault="00AB030E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AB030E" w:rsidRPr="000A7124" w:rsidRDefault="00AB030E" w:rsidP="00AB030E">
            <w:pPr>
              <w:jc w:val="right"/>
              <w:rPr>
                <w:bCs/>
                <w:iCs/>
                <w:sz w:val="16"/>
                <w:szCs w:val="16"/>
              </w:rPr>
            </w:pPr>
            <w:r w:rsidRPr="000A7124">
              <w:rPr>
                <w:b/>
                <w:bCs/>
                <w:iCs/>
                <w:sz w:val="16"/>
                <w:szCs w:val="16"/>
              </w:rPr>
              <w:t>Izmaksas būvmateriālu iegādei, kopā</w:t>
            </w:r>
          </w:p>
        </w:tc>
        <w:tc>
          <w:tcPr>
            <w:tcW w:w="487" w:type="dxa"/>
            <w:gridSpan w:val="2"/>
            <w:shd w:val="clear" w:color="auto" w:fill="BFBFBF"/>
            <w:noWrap/>
            <w:hideMark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  <w:hideMark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  <w:hideMark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  <w:r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BFBFBF"/>
            <w:hideMark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AB030E" w:rsidRPr="000A7124" w:rsidTr="00BF38CE">
        <w:trPr>
          <w:trHeight w:val="181"/>
        </w:trPr>
        <w:tc>
          <w:tcPr>
            <w:tcW w:w="9384" w:type="dxa"/>
            <w:gridSpan w:val="12"/>
            <w:shd w:val="clear" w:color="auto" w:fill="BFBFBF"/>
          </w:tcPr>
          <w:p w:rsidR="00AB030E" w:rsidRPr="00AB030E" w:rsidRDefault="00AB030E" w:rsidP="00AB030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B030E">
              <w:rPr>
                <w:b/>
                <w:bCs/>
                <w:iCs/>
                <w:sz w:val="16"/>
                <w:szCs w:val="16"/>
              </w:rPr>
              <w:t>4. Teritorijas labiekārtošana</w:t>
            </w:r>
          </w:p>
        </w:tc>
      </w:tr>
      <w:tr w:rsidR="00B601AF" w:rsidRPr="000A7124" w:rsidTr="002D6DC7">
        <w:trPr>
          <w:trHeight w:val="390"/>
        </w:trPr>
        <w:tc>
          <w:tcPr>
            <w:tcW w:w="1096" w:type="dxa"/>
            <w:gridSpan w:val="2"/>
            <w:shd w:val="clear" w:color="auto" w:fill="auto"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B601AF" w:rsidRPr="000A7124" w:rsidTr="002D6DC7">
        <w:trPr>
          <w:trHeight w:val="390"/>
        </w:trPr>
        <w:tc>
          <w:tcPr>
            <w:tcW w:w="1096" w:type="dxa"/>
            <w:gridSpan w:val="2"/>
            <w:shd w:val="clear" w:color="auto" w:fill="auto"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B601AF" w:rsidRPr="000A7124" w:rsidTr="002D6DC7">
        <w:trPr>
          <w:trHeight w:val="390"/>
        </w:trPr>
        <w:tc>
          <w:tcPr>
            <w:tcW w:w="1096" w:type="dxa"/>
            <w:gridSpan w:val="2"/>
            <w:shd w:val="clear" w:color="auto" w:fill="auto"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F77AFF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AB030E" w:rsidRPr="000A7124" w:rsidTr="002D6DC7">
        <w:trPr>
          <w:trHeight w:val="390"/>
        </w:trPr>
        <w:tc>
          <w:tcPr>
            <w:tcW w:w="3388" w:type="dxa"/>
            <w:gridSpan w:val="5"/>
            <w:shd w:val="clear" w:color="auto" w:fill="BFBFBF"/>
          </w:tcPr>
          <w:p w:rsidR="00AB030E" w:rsidRPr="00AB030E" w:rsidRDefault="00AB030E" w:rsidP="00AB030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AB030E">
              <w:rPr>
                <w:b/>
                <w:bCs/>
                <w:iCs/>
                <w:sz w:val="16"/>
                <w:szCs w:val="16"/>
              </w:rPr>
              <w:t>Izmaksas teritorijas labiekārtošanai, kopā</w:t>
            </w:r>
          </w:p>
        </w:tc>
        <w:tc>
          <w:tcPr>
            <w:tcW w:w="487" w:type="dxa"/>
            <w:gridSpan w:val="2"/>
            <w:shd w:val="clear" w:color="auto" w:fill="BFBFBF"/>
            <w:noWrap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BFBFBF"/>
            <w:noWrap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390" w:type="dxa"/>
            <w:shd w:val="clear" w:color="auto" w:fill="BFBFBF"/>
          </w:tcPr>
          <w:p w:rsidR="00AB030E" w:rsidRPr="000A7124" w:rsidRDefault="00AB030E" w:rsidP="002D14E5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4B7800" w:rsidRPr="000A7124" w:rsidTr="00BF38CE">
        <w:trPr>
          <w:trHeight w:val="94"/>
        </w:trPr>
        <w:tc>
          <w:tcPr>
            <w:tcW w:w="9384" w:type="dxa"/>
            <w:gridSpan w:val="12"/>
            <w:shd w:val="clear" w:color="auto" w:fill="BFBFBF"/>
            <w:hideMark/>
          </w:tcPr>
          <w:p w:rsidR="004B7800" w:rsidRPr="0016342C" w:rsidRDefault="00AB030E" w:rsidP="00AB030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</w:t>
            </w:r>
            <w:r w:rsidR="004B7800" w:rsidRPr="0016342C">
              <w:rPr>
                <w:b/>
                <w:bCs/>
                <w:iCs/>
                <w:sz w:val="16"/>
                <w:szCs w:val="16"/>
              </w:rPr>
              <w:t xml:space="preserve">. </w:t>
            </w:r>
            <w:r>
              <w:rPr>
                <w:b/>
                <w:bCs/>
                <w:iCs/>
                <w:sz w:val="16"/>
                <w:szCs w:val="16"/>
              </w:rPr>
              <w:t>Mācību izmaksas</w:t>
            </w:r>
          </w:p>
        </w:tc>
      </w:tr>
      <w:tr w:rsidR="00B601AF" w:rsidRPr="000A7124" w:rsidTr="002D6DC7">
        <w:trPr>
          <w:trHeight w:val="450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80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Default="00B601AF" w:rsidP="00B601AF">
            <w:r w:rsidRPr="0000566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95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502AB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502AB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FD1324" w:rsidRPr="000A7124" w:rsidTr="002D6DC7">
        <w:trPr>
          <w:trHeight w:val="495"/>
        </w:trPr>
        <w:tc>
          <w:tcPr>
            <w:tcW w:w="3388" w:type="dxa"/>
            <w:gridSpan w:val="5"/>
            <w:shd w:val="clear" w:color="auto" w:fill="BFBFBF"/>
          </w:tcPr>
          <w:p w:rsidR="00FD1324" w:rsidRPr="0016342C" w:rsidRDefault="00FD1324" w:rsidP="00FD1324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Mācību izmaksas</w:t>
            </w:r>
            <w:r w:rsidRPr="0016342C">
              <w:rPr>
                <w:b/>
                <w:bCs/>
                <w:iCs/>
                <w:sz w:val="16"/>
                <w:szCs w:val="16"/>
              </w:rPr>
              <w:t>, kopā</w:t>
            </w:r>
          </w:p>
        </w:tc>
        <w:tc>
          <w:tcPr>
            <w:tcW w:w="487" w:type="dxa"/>
            <w:gridSpan w:val="2"/>
            <w:shd w:val="clear" w:color="auto" w:fill="BFBFBF"/>
            <w:noWrap/>
          </w:tcPr>
          <w:p w:rsidR="00FD1324" w:rsidRPr="0016342C" w:rsidRDefault="00FD1324" w:rsidP="0018616E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</w:tcPr>
          <w:p w:rsidR="00FD1324" w:rsidRPr="0016342C" w:rsidRDefault="00FD1324" w:rsidP="0018616E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</w:tcPr>
          <w:p w:rsidR="00FD1324" w:rsidRPr="0016342C" w:rsidRDefault="00FD1324" w:rsidP="0018616E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</w:tcPr>
          <w:p w:rsidR="00FD1324" w:rsidRPr="0016342C" w:rsidRDefault="00FD1324" w:rsidP="0018616E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FD1324" w:rsidRPr="0016342C" w:rsidRDefault="00FD1324" w:rsidP="0018616E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BFBFBF"/>
          </w:tcPr>
          <w:p w:rsidR="00FD1324" w:rsidRPr="0016342C" w:rsidRDefault="00FD1324" w:rsidP="0018616E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FD1324" w:rsidRPr="000A7124" w:rsidTr="00BF38CE">
        <w:trPr>
          <w:trHeight w:val="321"/>
        </w:trPr>
        <w:tc>
          <w:tcPr>
            <w:tcW w:w="9384" w:type="dxa"/>
            <w:gridSpan w:val="12"/>
            <w:shd w:val="clear" w:color="auto" w:fill="BFBFBF"/>
          </w:tcPr>
          <w:p w:rsidR="00FD1324" w:rsidRPr="00FD1324" w:rsidRDefault="00FD1324" w:rsidP="00F4631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FD1324">
              <w:rPr>
                <w:b/>
                <w:bCs/>
                <w:iCs/>
                <w:sz w:val="16"/>
                <w:szCs w:val="16"/>
              </w:rPr>
              <w:t xml:space="preserve">6. Sabiedrisko attiecību izmaksas, kas nepieciešamas </w:t>
            </w:r>
            <w:r w:rsidR="00DC35F0">
              <w:rPr>
                <w:b/>
                <w:bCs/>
                <w:iCs/>
                <w:sz w:val="16"/>
                <w:szCs w:val="16"/>
              </w:rPr>
              <w:t>vietas potenciāla un pievilcības veidošanai</w:t>
            </w:r>
          </w:p>
        </w:tc>
      </w:tr>
      <w:tr w:rsidR="00B601AF" w:rsidRPr="000A7124" w:rsidTr="002D6DC7">
        <w:trPr>
          <w:trHeight w:val="495"/>
        </w:trPr>
        <w:tc>
          <w:tcPr>
            <w:tcW w:w="1096" w:type="dxa"/>
            <w:gridSpan w:val="2"/>
            <w:shd w:val="clear" w:color="auto" w:fill="auto"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B601AF" w:rsidRPr="000A7124" w:rsidTr="002D6DC7">
        <w:trPr>
          <w:trHeight w:val="495"/>
        </w:trPr>
        <w:tc>
          <w:tcPr>
            <w:tcW w:w="1096" w:type="dxa"/>
            <w:gridSpan w:val="2"/>
            <w:shd w:val="clear" w:color="auto" w:fill="auto"/>
          </w:tcPr>
          <w:p w:rsidR="00B601AF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B601AF" w:rsidRPr="000A7124" w:rsidTr="002D6DC7">
        <w:trPr>
          <w:trHeight w:val="495"/>
        </w:trPr>
        <w:tc>
          <w:tcPr>
            <w:tcW w:w="1096" w:type="dxa"/>
            <w:gridSpan w:val="2"/>
            <w:shd w:val="clear" w:color="auto" w:fill="auto"/>
          </w:tcPr>
          <w:p w:rsidR="00B601AF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5050C2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4B7800" w:rsidRPr="000A7124" w:rsidTr="002D6DC7">
        <w:trPr>
          <w:trHeight w:val="285"/>
        </w:trPr>
        <w:tc>
          <w:tcPr>
            <w:tcW w:w="3388" w:type="dxa"/>
            <w:gridSpan w:val="5"/>
            <w:shd w:val="clear" w:color="auto" w:fill="BFBFBF"/>
            <w:hideMark/>
          </w:tcPr>
          <w:p w:rsidR="004B7800" w:rsidRPr="0016342C" w:rsidRDefault="00FD1324" w:rsidP="007F18F6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Sabiedrisko attiecību</w:t>
            </w:r>
            <w:r w:rsidR="00AB030E">
              <w:rPr>
                <w:b/>
                <w:bCs/>
                <w:iCs/>
                <w:sz w:val="16"/>
                <w:szCs w:val="16"/>
              </w:rPr>
              <w:t xml:space="preserve"> izmaksas</w:t>
            </w:r>
            <w:r w:rsidR="004B7800" w:rsidRPr="0016342C">
              <w:rPr>
                <w:b/>
                <w:bCs/>
                <w:iCs/>
                <w:sz w:val="16"/>
                <w:szCs w:val="16"/>
              </w:rPr>
              <w:t>,kopā</w:t>
            </w:r>
          </w:p>
        </w:tc>
        <w:tc>
          <w:tcPr>
            <w:tcW w:w="487" w:type="dxa"/>
            <w:gridSpan w:val="2"/>
            <w:shd w:val="clear" w:color="auto" w:fill="BFBFBF"/>
            <w:noWrap/>
            <w:hideMark/>
          </w:tcPr>
          <w:p w:rsidR="004B7800" w:rsidRPr="0016342C" w:rsidRDefault="004B7800" w:rsidP="0018616E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  <w:hideMark/>
          </w:tcPr>
          <w:p w:rsidR="004B7800" w:rsidRPr="0016342C" w:rsidRDefault="004B7800" w:rsidP="0018616E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  <w:hideMark/>
          </w:tcPr>
          <w:p w:rsidR="004B7800" w:rsidRPr="0016342C" w:rsidRDefault="004B7800" w:rsidP="0018616E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4B7800" w:rsidRPr="0016342C" w:rsidRDefault="004B7800" w:rsidP="0018616E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4B7800" w:rsidRPr="0016342C" w:rsidRDefault="004B7800" w:rsidP="0018616E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BFBFBF"/>
            <w:hideMark/>
          </w:tcPr>
          <w:p w:rsidR="004B7800" w:rsidRPr="0016342C" w:rsidRDefault="004B7800" w:rsidP="0018616E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213D02" w:rsidRPr="000A7124" w:rsidTr="00213D02">
        <w:trPr>
          <w:trHeight w:val="285"/>
        </w:trPr>
        <w:tc>
          <w:tcPr>
            <w:tcW w:w="9384" w:type="dxa"/>
            <w:gridSpan w:val="12"/>
            <w:shd w:val="clear" w:color="auto" w:fill="BFBFBF"/>
          </w:tcPr>
          <w:p w:rsidR="00213D02" w:rsidRPr="00BD49C3" w:rsidRDefault="00213D02" w:rsidP="002F0C46">
            <w:pPr>
              <w:jc w:val="center"/>
              <w:rPr>
                <w:bCs/>
                <w:iCs/>
                <w:sz w:val="16"/>
                <w:szCs w:val="16"/>
              </w:rPr>
            </w:pPr>
            <w:r w:rsidRPr="00BD49C3">
              <w:rPr>
                <w:b/>
                <w:bCs/>
                <w:iCs/>
                <w:sz w:val="16"/>
                <w:szCs w:val="16"/>
              </w:rPr>
              <w:t xml:space="preserve">7. Personāla atalgojuma </w:t>
            </w:r>
            <w:r w:rsidR="00644396" w:rsidRPr="00BD49C3">
              <w:rPr>
                <w:b/>
                <w:bCs/>
                <w:iCs/>
                <w:sz w:val="16"/>
                <w:szCs w:val="16"/>
              </w:rPr>
              <w:t>un darbības nodrošināšanas izmaksas</w:t>
            </w:r>
          </w:p>
        </w:tc>
      </w:tr>
      <w:tr w:rsidR="00B601AF" w:rsidRPr="000A7124" w:rsidTr="00A575AB">
        <w:trPr>
          <w:trHeight w:val="285"/>
        </w:trPr>
        <w:tc>
          <w:tcPr>
            <w:tcW w:w="1086" w:type="dxa"/>
            <w:shd w:val="clear" w:color="auto" w:fill="FFFFFF"/>
          </w:tcPr>
          <w:p w:rsidR="00B601AF" w:rsidRDefault="00B601AF" w:rsidP="00B601AF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FFFFFF"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B601AF" w:rsidRPr="000A7124" w:rsidTr="00A575AB">
        <w:trPr>
          <w:trHeight w:val="285"/>
        </w:trPr>
        <w:tc>
          <w:tcPr>
            <w:tcW w:w="1086" w:type="dxa"/>
            <w:shd w:val="clear" w:color="auto" w:fill="FFFFFF"/>
          </w:tcPr>
          <w:p w:rsidR="00B601AF" w:rsidRDefault="00B601AF" w:rsidP="00B601AF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FFFFFF"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B601AF" w:rsidRPr="000A7124" w:rsidTr="00A575AB">
        <w:trPr>
          <w:trHeight w:val="285"/>
        </w:trPr>
        <w:tc>
          <w:tcPr>
            <w:tcW w:w="1086" w:type="dxa"/>
            <w:shd w:val="clear" w:color="auto" w:fill="FFFFFF"/>
          </w:tcPr>
          <w:p w:rsidR="00B601AF" w:rsidRDefault="00B601AF" w:rsidP="00B601AF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FFFFFF"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FFFFF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B601AF" w:rsidRDefault="00B601AF" w:rsidP="00B601AF">
            <w:r w:rsidRPr="00B57648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FFFFFF"/>
          </w:tcPr>
          <w:p w:rsidR="00B601AF" w:rsidRPr="0016342C" w:rsidRDefault="00B601AF" w:rsidP="00B601AF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213D02" w:rsidRPr="000A7124" w:rsidTr="002D6DC7">
        <w:trPr>
          <w:trHeight w:val="285"/>
        </w:trPr>
        <w:tc>
          <w:tcPr>
            <w:tcW w:w="3388" w:type="dxa"/>
            <w:gridSpan w:val="5"/>
            <w:shd w:val="clear" w:color="auto" w:fill="BFBFBF"/>
          </w:tcPr>
          <w:p w:rsidR="00213D02" w:rsidRPr="00BD49C3" w:rsidRDefault="00213D02" w:rsidP="00213D0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BD49C3">
              <w:rPr>
                <w:b/>
                <w:bCs/>
                <w:iCs/>
                <w:sz w:val="16"/>
                <w:szCs w:val="16"/>
              </w:rPr>
              <w:t>Personāla atalgojuma</w:t>
            </w:r>
            <w:r w:rsidR="00644396" w:rsidRPr="00BD49C3">
              <w:rPr>
                <w:b/>
                <w:bCs/>
                <w:iCs/>
                <w:sz w:val="16"/>
                <w:szCs w:val="16"/>
              </w:rPr>
              <w:t xml:space="preserve"> un darbības nodrošināšanas</w:t>
            </w:r>
            <w:r w:rsidRPr="00BD49C3">
              <w:rPr>
                <w:b/>
                <w:bCs/>
                <w:iCs/>
                <w:sz w:val="16"/>
                <w:szCs w:val="16"/>
              </w:rPr>
              <w:t xml:space="preserve"> izmaksas, kopā</w:t>
            </w:r>
          </w:p>
        </w:tc>
        <w:tc>
          <w:tcPr>
            <w:tcW w:w="487" w:type="dxa"/>
            <w:gridSpan w:val="2"/>
            <w:shd w:val="clear" w:color="auto" w:fill="BFBFBF"/>
            <w:noWrap/>
          </w:tcPr>
          <w:p w:rsidR="00213D02" w:rsidRPr="0016342C" w:rsidRDefault="00213D02" w:rsidP="00213D02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</w:tcPr>
          <w:p w:rsidR="00213D02" w:rsidRPr="0016342C" w:rsidRDefault="00213D02" w:rsidP="00213D02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</w:tcPr>
          <w:p w:rsidR="00213D02" w:rsidRPr="0016342C" w:rsidRDefault="00213D02" w:rsidP="00213D02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</w:tcPr>
          <w:p w:rsidR="00213D02" w:rsidRPr="0016342C" w:rsidRDefault="00213D02" w:rsidP="00213D02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</w:tcPr>
          <w:p w:rsidR="00213D02" w:rsidRPr="0016342C" w:rsidRDefault="00213D02" w:rsidP="00213D02">
            <w:pPr>
              <w:rPr>
                <w:bCs/>
                <w:iCs/>
                <w:sz w:val="16"/>
                <w:szCs w:val="16"/>
              </w:rPr>
            </w:pPr>
            <w:r w:rsidRPr="0016342C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BFBFBF"/>
          </w:tcPr>
          <w:p w:rsidR="00213D02" w:rsidRPr="0016342C" w:rsidRDefault="00213D02" w:rsidP="00213D02">
            <w:pPr>
              <w:rPr>
                <w:bCs/>
                <w:iCs/>
                <w:sz w:val="16"/>
                <w:szCs w:val="16"/>
              </w:rPr>
            </w:pPr>
          </w:p>
        </w:tc>
      </w:tr>
      <w:tr w:rsidR="002D14E5" w:rsidRPr="000A7124" w:rsidTr="00BF38CE">
        <w:trPr>
          <w:trHeight w:val="94"/>
        </w:trPr>
        <w:tc>
          <w:tcPr>
            <w:tcW w:w="9384" w:type="dxa"/>
            <w:gridSpan w:val="12"/>
            <w:shd w:val="clear" w:color="auto" w:fill="BFBFBF"/>
            <w:hideMark/>
          </w:tcPr>
          <w:p w:rsidR="002D14E5" w:rsidRPr="000A7124" w:rsidRDefault="00213D02" w:rsidP="000A712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</w:t>
            </w:r>
            <w:r w:rsidR="002D14E5" w:rsidRPr="000A7124">
              <w:rPr>
                <w:b/>
                <w:bCs/>
                <w:iCs/>
                <w:sz w:val="16"/>
                <w:szCs w:val="16"/>
              </w:rPr>
              <w:t>. Vispārējās izmaksas</w:t>
            </w:r>
          </w:p>
        </w:tc>
      </w:tr>
      <w:tr w:rsidR="00B601AF" w:rsidRPr="000A7124" w:rsidTr="002D6DC7">
        <w:trPr>
          <w:trHeight w:val="450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D04639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D04639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50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D04639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D04639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B601AF" w:rsidRPr="000A7124" w:rsidTr="002D6DC7">
        <w:trPr>
          <w:trHeight w:val="495"/>
        </w:trPr>
        <w:tc>
          <w:tcPr>
            <w:tcW w:w="1096" w:type="dxa"/>
            <w:gridSpan w:val="2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487" w:type="dxa"/>
            <w:gridSpan w:val="2"/>
            <w:shd w:val="clear" w:color="auto" w:fill="auto"/>
            <w:noWrap/>
            <w:hideMark/>
          </w:tcPr>
          <w:p w:rsidR="00B601AF" w:rsidRDefault="00B601AF" w:rsidP="00B601AF">
            <w:r w:rsidRPr="00D04639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B601AF" w:rsidRDefault="00B601AF" w:rsidP="00B601AF">
            <w:r w:rsidRPr="00D04639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shd w:val="clear" w:color="auto" w:fill="auto"/>
            <w:hideMark/>
          </w:tcPr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  <w:p w:rsidR="00B601AF" w:rsidRPr="000A7124" w:rsidRDefault="00B601AF" w:rsidP="00B601AF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2D14E5" w:rsidRPr="000A7124" w:rsidTr="002D6DC7">
        <w:trPr>
          <w:trHeight w:val="285"/>
        </w:trPr>
        <w:tc>
          <w:tcPr>
            <w:tcW w:w="3388" w:type="dxa"/>
            <w:gridSpan w:val="5"/>
            <w:shd w:val="clear" w:color="auto" w:fill="BFBFBF"/>
            <w:hideMark/>
          </w:tcPr>
          <w:p w:rsidR="002D14E5" w:rsidRPr="000A7124" w:rsidRDefault="002D14E5" w:rsidP="000A7124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0A7124">
              <w:rPr>
                <w:b/>
                <w:bCs/>
                <w:iCs/>
                <w:sz w:val="16"/>
                <w:szCs w:val="16"/>
              </w:rPr>
              <w:t>Vispārējās izmaksas, kopā</w:t>
            </w:r>
          </w:p>
        </w:tc>
        <w:tc>
          <w:tcPr>
            <w:tcW w:w="487" w:type="dxa"/>
            <w:gridSpan w:val="2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vMerge w:val="restart"/>
            <w:shd w:val="clear" w:color="auto" w:fill="BFBFBF"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 </w:t>
            </w:r>
          </w:p>
        </w:tc>
      </w:tr>
      <w:tr w:rsidR="002D14E5" w:rsidRPr="000A7124" w:rsidTr="002D6DC7">
        <w:trPr>
          <w:trHeight w:val="275"/>
        </w:trPr>
        <w:tc>
          <w:tcPr>
            <w:tcW w:w="3388" w:type="dxa"/>
            <w:gridSpan w:val="5"/>
            <w:shd w:val="clear" w:color="auto" w:fill="BFBFBF"/>
            <w:hideMark/>
          </w:tcPr>
          <w:p w:rsidR="002D14E5" w:rsidRPr="000A7124" w:rsidRDefault="002D14E5" w:rsidP="000A7124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0A7124">
              <w:rPr>
                <w:b/>
                <w:bCs/>
                <w:iCs/>
                <w:sz w:val="16"/>
                <w:szCs w:val="16"/>
              </w:rPr>
              <w:t xml:space="preserve">KOPĀ </w:t>
            </w:r>
          </w:p>
        </w:tc>
        <w:tc>
          <w:tcPr>
            <w:tcW w:w="487" w:type="dxa"/>
            <w:gridSpan w:val="2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381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04" w:type="dxa"/>
            <w:shd w:val="clear" w:color="auto" w:fill="BFBFBF"/>
            <w:noWrap/>
            <w:hideMark/>
          </w:tcPr>
          <w:p w:rsidR="002D14E5" w:rsidRPr="000A7124" w:rsidRDefault="002D14E5" w:rsidP="002D14E5">
            <w:pPr>
              <w:rPr>
                <w:bCs/>
                <w:iCs/>
                <w:sz w:val="16"/>
                <w:szCs w:val="16"/>
              </w:rPr>
            </w:pPr>
            <w:r w:rsidRPr="000A7124"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2390" w:type="dxa"/>
            <w:vMerge/>
            <w:shd w:val="clear" w:color="auto" w:fill="BFBFBF"/>
            <w:hideMark/>
          </w:tcPr>
          <w:p w:rsidR="002D14E5" w:rsidRPr="000A7124" w:rsidRDefault="002D14E5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:rsidR="002D6DC7" w:rsidRPr="00596BC4" w:rsidRDefault="002D6DC7" w:rsidP="002D6DC7">
      <w:pPr>
        <w:rPr>
          <w:bCs/>
          <w:iCs/>
          <w:sz w:val="20"/>
        </w:rPr>
      </w:pPr>
      <w:r w:rsidRPr="00596BC4">
        <w:rPr>
          <w:bCs/>
          <w:iCs/>
          <w:sz w:val="20"/>
          <w:szCs w:val="20"/>
        </w:rPr>
        <w:t>*Atbil</w:t>
      </w:r>
      <w:r w:rsidR="00644396" w:rsidRPr="00596BC4">
        <w:rPr>
          <w:bCs/>
          <w:iCs/>
          <w:sz w:val="20"/>
          <w:szCs w:val="20"/>
        </w:rPr>
        <w:t>s</w:t>
      </w:r>
      <w:r w:rsidRPr="00596BC4">
        <w:rPr>
          <w:bCs/>
          <w:iCs/>
          <w:sz w:val="20"/>
          <w:szCs w:val="20"/>
        </w:rPr>
        <w:t>toši B.1. sadaļai</w:t>
      </w:r>
    </w:p>
    <w:p w:rsidR="00D47576" w:rsidRDefault="00D47576">
      <w:pPr>
        <w:rPr>
          <w:b/>
          <w:bCs/>
          <w:i/>
          <w:iCs/>
          <w:sz w:val="20"/>
          <w:szCs w:val="20"/>
        </w:rPr>
      </w:pPr>
    </w:p>
    <w:p w:rsidR="002F308C" w:rsidRDefault="002F308C">
      <w:pPr>
        <w:rPr>
          <w:b/>
          <w:bCs/>
          <w:i/>
          <w:iCs/>
          <w:sz w:val="20"/>
          <w:szCs w:val="20"/>
        </w:rPr>
      </w:pPr>
      <w:r w:rsidRPr="00F1387E">
        <w:rPr>
          <w:b/>
          <w:bCs/>
          <w:i/>
          <w:iCs/>
          <w:sz w:val="20"/>
          <w:szCs w:val="20"/>
        </w:rPr>
        <w:t>B.</w:t>
      </w:r>
      <w:r w:rsidR="00291A96">
        <w:rPr>
          <w:b/>
          <w:bCs/>
          <w:i/>
          <w:iCs/>
          <w:sz w:val="20"/>
          <w:szCs w:val="20"/>
        </w:rPr>
        <w:t>9</w:t>
      </w:r>
      <w:r w:rsidRPr="00F1387E">
        <w:rPr>
          <w:b/>
          <w:bCs/>
          <w:i/>
          <w:iCs/>
          <w:sz w:val="20"/>
          <w:szCs w:val="20"/>
        </w:rPr>
        <w:t>. Pārējās neatti</w:t>
      </w:r>
      <w:r w:rsidR="002D14E5">
        <w:rPr>
          <w:b/>
          <w:bCs/>
          <w:i/>
          <w:iCs/>
          <w:sz w:val="20"/>
          <w:szCs w:val="20"/>
        </w:rPr>
        <w:t>ecināmās izmaksas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  <w:gridCol w:w="1170"/>
      </w:tblGrid>
      <w:tr w:rsidR="002F308C" w:rsidRPr="00F1387E" w:rsidTr="00BF38CE">
        <w:trPr>
          <w:trHeight w:val="375"/>
        </w:trPr>
        <w:tc>
          <w:tcPr>
            <w:tcW w:w="8186" w:type="dxa"/>
            <w:shd w:val="clear" w:color="auto" w:fill="BFBFBF"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Neattiecināmo izmaksu pozīcijas</w:t>
            </w:r>
          </w:p>
        </w:tc>
        <w:tc>
          <w:tcPr>
            <w:tcW w:w="1170" w:type="dxa"/>
            <w:shd w:val="clear" w:color="auto" w:fill="BFBFBF"/>
            <w:noWrap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Summa, EUR</w:t>
            </w:r>
          </w:p>
        </w:tc>
      </w:tr>
      <w:tr w:rsidR="002F308C" w:rsidRPr="00F1387E" w:rsidTr="00BF38CE">
        <w:trPr>
          <w:trHeight w:val="375"/>
        </w:trPr>
        <w:tc>
          <w:tcPr>
            <w:tcW w:w="8186" w:type="dxa"/>
            <w:shd w:val="clear" w:color="auto" w:fill="auto"/>
            <w:noWrap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</w:p>
        </w:tc>
      </w:tr>
      <w:tr w:rsidR="002F308C" w:rsidRPr="00F1387E" w:rsidTr="00BF38CE">
        <w:trPr>
          <w:trHeight w:val="375"/>
        </w:trPr>
        <w:tc>
          <w:tcPr>
            <w:tcW w:w="8186" w:type="dxa"/>
            <w:shd w:val="clear" w:color="auto" w:fill="auto"/>
            <w:noWrap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</w:p>
        </w:tc>
      </w:tr>
      <w:tr w:rsidR="002F308C" w:rsidRPr="00F1387E" w:rsidTr="00BF38CE">
        <w:trPr>
          <w:trHeight w:val="375"/>
        </w:trPr>
        <w:tc>
          <w:tcPr>
            <w:tcW w:w="8186" w:type="dxa"/>
            <w:shd w:val="clear" w:color="auto" w:fill="BFBFBF"/>
            <w:noWrap/>
            <w:hideMark/>
          </w:tcPr>
          <w:p w:rsidR="002F308C" w:rsidRPr="00F1387E" w:rsidRDefault="002F308C" w:rsidP="00C365B2">
            <w:pPr>
              <w:jc w:val="right"/>
              <w:rPr>
                <w:b/>
                <w:bCs/>
                <w:sz w:val="20"/>
                <w:szCs w:val="20"/>
              </w:rPr>
            </w:pPr>
            <w:r w:rsidRPr="00F1387E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170" w:type="dxa"/>
            <w:shd w:val="clear" w:color="auto" w:fill="BFBFBF"/>
            <w:noWrap/>
            <w:hideMark/>
          </w:tcPr>
          <w:p w:rsidR="002F308C" w:rsidRPr="00F1387E" w:rsidRDefault="002F308C" w:rsidP="00C365B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179E7" w:rsidRDefault="000179E7" w:rsidP="004018FE">
      <w:pPr>
        <w:rPr>
          <w:b/>
          <w:bCs/>
          <w:i/>
          <w:iCs/>
          <w:sz w:val="20"/>
          <w:szCs w:val="20"/>
        </w:rPr>
      </w:pPr>
    </w:p>
    <w:p w:rsidR="004018FE" w:rsidRDefault="00A457BC" w:rsidP="006C6E57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</w:t>
      </w:r>
      <w:r w:rsidR="00291A96">
        <w:rPr>
          <w:b/>
          <w:bCs/>
          <w:i/>
          <w:iCs/>
          <w:sz w:val="20"/>
          <w:szCs w:val="20"/>
        </w:rPr>
        <w:t>.10</w:t>
      </w:r>
      <w:r w:rsidR="004018FE" w:rsidRPr="003B08FA">
        <w:rPr>
          <w:b/>
          <w:bCs/>
          <w:i/>
          <w:iCs/>
          <w:sz w:val="20"/>
          <w:szCs w:val="20"/>
        </w:rPr>
        <w:t xml:space="preserve">. </w:t>
      </w:r>
      <w:r w:rsidR="00D113AA">
        <w:rPr>
          <w:b/>
          <w:bCs/>
          <w:i/>
          <w:iCs/>
          <w:sz w:val="20"/>
          <w:szCs w:val="20"/>
        </w:rPr>
        <w:t>R</w:t>
      </w:r>
      <w:r w:rsidR="004018FE" w:rsidRPr="003B08FA">
        <w:rPr>
          <w:b/>
          <w:bCs/>
          <w:i/>
          <w:iCs/>
          <w:sz w:val="20"/>
          <w:szCs w:val="20"/>
        </w:rPr>
        <w:t>ēķinu</w:t>
      </w:r>
      <w:r w:rsidR="00D113AA">
        <w:rPr>
          <w:b/>
          <w:bCs/>
          <w:i/>
          <w:iCs/>
          <w:sz w:val="20"/>
          <w:szCs w:val="20"/>
        </w:rPr>
        <w:t xml:space="preserve"> priekšapmaksa pieprasījums (ja atbalsta pretendents ir biedrība, nodibinājums vai reliģiska organizācija)</w:t>
      </w:r>
    </w:p>
    <w:p w:rsidR="00D113AA" w:rsidRPr="00837825" w:rsidRDefault="00D113AA" w:rsidP="004018FE">
      <w:pPr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992"/>
      </w:tblGrid>
      <w:tr w:rsidR="001958D4" w:rsidRPr="005A786B" w:rsidTr="00BF38CE">
        <w:tc>
          <w:tcPr>
            <w:tcW w:w="6912" w:type="dxa"/>
            <w:vMerge w:val="restart"/>
            <w:shd w:val="clear" w:color="auto" w:fill="BFBFBF"/>
          </w:tcPr>
          <w:p w:rsidR="001958D4" w:rsidRPr="005A786B" w:rsidRDefault="00837825" w:rsidP="006C6E5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5A786B">
              <w:rPr>
                <w:b/>
                <w:bCs/>
                <w:iCs/>
                <w:sz w:val="20"/>
                <w:szCs w:val="20"/>
              </w:rPr>
              <w:t xml:space="preserve">Projekta īstenošanai plānots </w:t>
            </w:r>
            <w:r w:rsidR="006C6E57">
              <w:rPr>
                <w:b/>
                <w:bCs/>
                <w:iCs/>
                <w:sz w:val="20"/>
                <w:szCs w:val="20"/>
              </w:rPr>
              <w:t xml:space="preserve">iesniegt </w:t>
            </w:r>
            <w:r w:rsidRPr="005A786B">
              <w:rPr>
                <w:b/>
                <w:bCs/>
                <w:iCs/>
                <w:sz w:val="20"/>
                <w:szCs w:val="20"/>
              </w:rPr>
              <w:t>rēķinu priekšapmaksas pieprasījumu</w:t>
            </w:r>
          </w:p>
        </w:tc>
        <w:tc>
          <w:tcPr>
            <w:tcW w:w="1418" w:type="dxa"/>
            <w:shd w:val="clear" w:color="auto" w:fill="auto"/>
          </w:tcPr>
          <w:p w:rsidR="001958D4" w:rsidRPr="005A786B" w:rsidRDefault="001958D4" w:rsidP="005A786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A786B">
              <w:rPr>
                <w:b/>
                <w:bCs/>
                <w:iCs/>
                <w:sz w:val="20"/>
                <w:szCs w:val="20"/>
              </w:rPr>
              <w:t>Jā</w:t>
            </w:r>
          </w:p>
        </w:tc>
        <w:tc>
          <w:tcPr>
            <w:tcW w:w="992" w:type="dxa"/>
            <w:shd w:val="clear" w:color="auto" w:fill="auto"/>
          </w:tcPr>
          <w:p w:rsidR="001958D4" w:rsidRPr="005A786B" w:rsidRDefault="001958D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958D4" w:rsidRPr="005A786B" w:rsidTr="00BF38CE">
        <w:tc>
          <w:tcPr>
            <w:tcW w:w="6912" w:type="dxa"/>
            <w:vMerge/>
            <w:shd w:val="clear" w:color="auto" w:fill="BFBFBF"/>
          </w:tcPr>
          <w:p w:rsidR="001958D4" w:rsidRPr="005A786B" w:rsidRDefault="001958D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958D4" w:rsidRPr="006C6E57" w:rsidRDefault="001958D4" w:rsidP="005A786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C6E57">
              <w:rPr>
                <w:b/>
                <w:bCs/>
                <w:iCs/>
                <w:sz w:val="20"/>
                <w:szCs w:val="20"/>
              </w:rPr>
              <w:t>Nē</w:t>
            </w:r>
          </w:p>
        </w:tc>
        <w:tc>
          <w:tcPr>
            <w:tcW w:w="992" w:type="dxa"/>
            <w:shd w:val="clear" w:color="auto" w:fill="auto"/>
          </w:tcPr>
          <w:p w:rsidR="001958D4" w:rsidRPr="005A786B" w:rsidRDefault="001958D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113AA" w:rsidRDefault="00D113AA">
      <w:pPr>
        <w:rPr>
          <w:b/>
          <w:bCs/>
          <w:i/>
          <w:iCs/>
          <w:sz w:val="20"/>
          <w:szCs w:val="20"/>
        </w:rPr>
      </w:pPr>
    </w:p>
    <w:p w:rsidR="002F308C" w:rsidRDefault="002F308C">
      <w:pPr>
        <w:rPr>
          <w:b/>
          <w:bCs/>
          <w:i/>
          <w:iCs/>
          <w:sz w:val="20"/>
          <w:szCs w:val="20"/>
        </w:rPr>
      </w:pPr>
      <w:r w:rsidRPr="00F1387E">
        <w:rPr>
          <w:b/>
          <w:bCs/>
          <w:i/>
          <w:iCs/>
          <w:sz w:val="20"/>
          <w:szCs w:val="20"/>
        </w:rPr>
        <w:t>B.</w:t>
      </w:r>
      <w:r w:rsidR="00291A96">
        <w:rPr>
          <w:b/>
          <w:bCs/>
          <w:i/>
          <w:iCs/>
          <w:sz w:val="20"/>
          <w:szCs w:val="20"/>
        </w:rPr>
        <w:t>11</w:t>
      </w:r>
      <w:r w:rsidR="003B08FA">
        <w:rPr>
          <w:b/>
          <w:bCs/>
          <w:i/>
          <w:iCs/>
          <w:sz w:val="20"/>
          <w:szCs w:val="20"/>
        </w:rPr>
        <w:t>.</w:t>
      </w:r>
      <w:r w:rsidRPr="00F1387E">
        <w:rPr>
          <w:b/>
          <w:bCs/>
          <w:i/>
          <w:iCs/>
          <w:sz w:val="20"/>
          <w:szCs w:val="20"/>
        </w:rPr>
        <w:t xml:space="preserve"> Projekta ietekmes uz apkārtējo vidi apraksts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2F308C" w:rsidRPr="00F1387E" w:rsidTr="00BF38CE">
        <w:trPr>
          <w:trHeight w:val="221"/>
        </w:trPr>
        <w:tc>
          <w:tcPr>
            <w:tcW w:w="9322" w:type="dxa"/>
            <w:shd w:val="clear" w:color="auto" w:fill="BFBFBF"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Projekta ietekmes uz apkārtējo vidi apraksts saskaņā ar Latvijas Republikas normatīvajiem aktiem</w:t>
            </w:r>
          </w:p>
        </w:tc>
      </w:tr>
      <w:tr w:rsidR="002F308C" w:rsidRPr="00F1387E" w:rsidTr="00BF38CE">
        <w:trPr>
          <w:trHeight w:val="315"/>
        </w:trPr>
        <w:tc>
          <w:tcPr>
            <w:tcW w:w="9322" w:type="dxa"/>
            <w:vMerge w:val="restart"/>
            <w:shd w:val="clear" w:color="auto" w:fill="auto"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 </w:t>
            </w:r>
          </w:p>
        </w:tc>
      </w:tr>
      <w:tr w:rsidR="002F308C" w:rsidRPr="00F1387E" w:rsidTr="00BF38CE">
        <w:trPr>
          <w:trHeight w:val="735"/>
        </w:trPr>
        <w:tc>
          <w:tcPr>
            <w:tcW w:w="9322" w:type="dxa"/>
            <w:vMerge/>
            <w:shd w:val="clear" w:color="auto" w:fill="auto"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</w:p>
        </w:tc>
      </w:tr>
      <w:tr w:rsidR="002F308C" w:rsidRPr="00F1387E" w:rsidTr="00BF38CE">
        <w:trPr>
          <w:trHeight w:val="230"/>
        </w:trPr>
        <w:tc>
          <w:tcPr>
            <w:tcW w:w="9322" w:type="dxa"/>
            <w:vMerge/>
            <w:shd w:val="clear" w:color="auto" w:fill="auto"/>
            <w:hideMark/>
          </w:tcPr>
          <w:p w:rsidR="002F308C" w:rsidRPr="00F1387E" w:rsidRDefault="002F308C" w:rsidP="00C365B2">
            <w:pPr>
              <w:rPr>
                <w:sz w:val="20"/>
                <w:szCs w:val="20"/>
              </w:rPr>
            </w:pPr>
          </w:p>
        </w:tc>
      </w:tr>
    </w:tbl>
    <w:p w:rsidR="00176887" w:rsidRDefault="00176887" w:rsidP="00112A71">
      <w:pPr>
        <w:rPr>
          <w:b/>
          <w:bCs/>
          <w:i/>
          <w:iCs/>
          <w:sz w:val="20"/>
          <w:szCs w:val="20"/>
        </w:rPr>
      </w:pPr>
    </w:p>
    <w:p w:rsidR="00112A71" w:rsidRDefault="00112A71" w:rsidP="00112A71">
      <w:pPr>
        <w:rPr>
          <w:b/>
          <w:bCs/>
          <w:i/>
          <w:iCs/>
          <w:sz w:val="20"/>
          <w:szCs w:val="20"/>
        </w:rPr>
      </w:pPr>
      <w:r w:rsidRPr="00F1387E">
        <w:rPr>
          <w:b/>
          <w:bCs/>
          <w:i/>
          <w:iCs/>
          <w:sz w:val="20"/>
          <w:szCs w:val="20"/>
        </w:rPr>
        <w:t>B.</w:t>
      </w:r>
      <w:r>
        <w:rPr>
          <w:b/>
          <w:bCs/>
          <w:i/>
          <w:iCs/>
          <w:sz w:val="20"/>
          <w:szCs w:val="20"/>
        </w:rPr>
        <w:t>1</w:t>
      </w:r>
      <w:r w:rsidR="00291A96">
        <w:rPr>
          <w:b/>
          <w:bCs/>
          <w:i/>
          <w:iCs/>
          <w:sz w:val="20"/>
          <w:szCs w:val="20"/>
        </w:rPr>
        <w:t>2</w:t>
      </w:r>
      <w:r>
        <w:rPr>
          <w:b/>
          <w:bCs/>
          <w:i/>
          <w:iCs/>
          <w:sz w:val="20"/>
          <w:szCs w:val="20"/>
        </w:rPr>
        <w:t>.</w:t>
      </w:r>
      <w:r w:rsidRPr="00112A71">
        <w:rPr>
          <w:b/>
          <w:bCs/>
          <w:i/>
          <w:iCs/>
          <w:sz w:val="20"/>
          <w:szCs w:val="20"/>
        </w:rPr>
        <w:t>Projekta informācijas un publicitātes pasākumi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112A71" w:rsidRPr="00F1387E" w:rsidTr="00BF38CE">
        <w:trPr>
          <w:trHeight w:val="221"/>
        </w:trPr>
        <w:tc>
          <w:tcPr>
            <w:tcW w:w="9322" w:type="dxa"/>
            <w:shd w:val="clear" w:color="auto" w:fill="BFBFBF"/>
            <w:hideMark/>
          </w:tcPr>
          <w:p w:rsidR="00112A71" w:rsidRPr="00F1387E" w:rsidRDefault="00112A71" w:rsidP="007F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Apraksts</w:t>
            </w:r>
          </w:p>
        </w:tc>
      </w:tr>
      <w:tr w:rsidR="00112A71" w:rsidRPr="00F1387E" w:rsidTr="00BF38CE">
        <w:trPr>
          <w:trHeight w:val="315"/>
        </w:trPr>
        <w:tc>
          <w:tcPr>
            <w:tcW w:w="9322" w:type="dxa"/>
            <w:shd w:val="clear" w:color="auto" w:fill="auto"/>
            <w:hideMark/>
          </w:tcPr>
          <w:p w:rsidR="00112A71" w:rsidRPr="00F1387E" w:rsidRDefault="00112A71" w:rsidP="007F54DC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 </w:t>
            </w:r>
          </w:p>
        </w:tc>
      </w:tr>
    </w:tbl>
    <w:p w:rsidR="00837825" w:rsidRDefault="00837825" w:rsidP="00FC0409">
      <w:pPr>
        <w:rPr>
          <w:b/>
          <w:bCs/>
          <w:i/>
          <w:iCs/>
          <w:sz w:val="20"/>
          <w:szCs w:val="20"/>
        </w:rPr>
      </w:pPr>
    </w:p>
    <w:p w:rsidR="00110333" w:rsidRDefault="00176887" w:rsidP="00FC040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B.1</w:t>
      </w:r>
      <w:r w:rsidR="00291A96">
        <w:rPr>
          <w:b/>
          <w:bCs/>
          <w:i/>
          <w:iCs/>
          <w:sz w:val="20"/>
          <w:szCs w:val="20"/>
        </w:rPr>
        <w:t>3</w:t>
      </w:r>
      <w:r w:rsidR="00110333" w:rsidRPr="00110333">
        <w:rPr>
          <w:b/>
          <w:bCs/>
          <w:i/>
          <w:iCs/>
          <w:sz w:val="20"/>
          <w:szCs w:val="20"/>
        </w:rPr>
        <w:t>. Papildu informācija, kas sniedzama saskaņā ar sabiedrības virzītu vietējās attīstības stratēģiju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110333" w:rsidRPr="00F1387E" w:rsidTr="00BF38CE">
        <w:trPr>
          <w:trHeight w:val="221"/>
        </w:trPr>
        <w:tc>
          <w:tcPr>
            <w:tcW w:w="9322" w:type="dxa"/>
            <w:shd w:val="clear" w:color="auto" w:fill="BFBFBF"/>
            <w:hideMark/>
          </w:tcPr>
          <w:p w:rsidR="00110333" w:rsidRPr="00F1387E" w:rsidRDefault="00110333" w:rsidP="000D4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Apraksts</w:t>
            </w:r>
          </w:p>
        </w:tc>
      </w:tr>
      <w:tr w:rsidR="00110333" w:rsidRPr="00F1387E" w:rsidTr="00BF38CE">
        <w:trPr>
          <w:trHeight w:val="315"/>
        </w:trPr>
        <w:tc>
          <w:tcPr>
            <w:tcW w:w="9322" w:type="dxa"/>
            <w:shd w:val="clear" w:color="auto" w:fill="auto"/>
            <w:hideMark/>
          </w:tcPr>
          <w:p w:rsidR="00110333" w:rsidRPr="00F1387E" w:rsidRDefault="00110333" w:rsidP="000D425C">
            <w:pPr>
              <w:rPr>
                <w:sz w:val="20"/>
                <w:szCs w:val="20"/>
              </w:rPr>
            </w:pPr>
            <w:r w:rsidRPr="00F1387E">
              <w:rPr>
                <w:sz w:val="20"/>
                <w:szCs w:val="20"/>
              </w:rPr>
              <w:t> </w:t>
            </w:r>
          </w:p>
        </w:tc>
      </w:tr>
    </w:tbl>
    <w:p w:rsidR="00110333" w:rsidRDefault="00110333" w:rsidP="00FC0409">
      <w:pPr>
        <w:rPr>
          <w:b/>
          <w:bCs/>
          <w:i/>
          <w:iCs/>
          <w:sz w:val="20"/>
          <w:szCs w:val="20"/>
        </w:rPr>
      </w:pPr>
    </w:p>
    <w:p w:rsidR="00BD49C3" w:rsidRDefault="00BD49C3" w:rsidP="00FC0409">
      <w:pPr>
        <w:rPr>
          <w:b/>
          <w:bCs/>
          <w:i/>
          <w:iCs/>
          <w:sz w:val="20"/>
          <w:szCs w:val="20"/>
        </w:rPr>
      </w:pPr>
    </w:p>
    <w:p w:rsidR="00F35AC5" w:rsidRDefault="00F35AC5" w:rsidP="00684E63">
      <w:pPr>
        <w:rPr>
          <w:b/>
          <w:bCs/>
          <w:sz w:val="20"/>
          <w:szCs w:val="20"/>
          <w:u w:val="single"/>
        </w:rPr>
      </w:pPr>
    </w:p>
    <w:p w:rsidR="00BD49C3" w:rsidRDefault="00BD49C3" w:rsidP="00684E63">
      <w:pPr>
        <w:rPr>
          <w:b/>
          <w:bCs/>
          <w:sz w:val="20"/>
          <w:szCs w:val="20"/>
          <w:u w:val="single"/>
        </w:rPr>
      </w:pPr>
    </w:p>
    <w:p w:rsidR="00BD49C3" w:rsidRDefault="00BD49C3" w:rsidP="00684E63">
      <w:pPr>
        <w:rPr>
          <w:b/>
          <w:bCs/>
          <w:sz w:val="20"/>
          <w:szCs w:val="20"/>
          <w:u w:val="single"/>
        </w:rPr>
      </w:pPr>
    </w:p>
    <w:p w:rsidR="00882335" w:rsidRPr="00D1031F" w:rsidRDefault="00291A96" w:rsidP="00684E63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C</w:t>
      </w:r>
      <w:r w:rsidR="00882335">
        <w:rPr>
          <w:b/>
          <w:bCs/>
          <w:sz w:val="20"/>
          <w:szCs w:val="20"/>
          <w:u w:val="single"/>
        </w:rPr>
        <w:t>. PAVADDOKUMENTI</w:t>
      </w:r>
    </w:p>
    <w:p w:rsidR="00882335" w:rsidRDefault="00291A96" w:rsidP="00882335">
      <w:pPr>
        <w:jc w:val="both"/>
        <w:rPr>
          <w:b/>
          <w:bCs/>
          <w:iCs/>
          <w:sz w:val="20"/>
        </w:rPr>
      </w:pPr>
      <w:r>
        <w:rPr>
          <w:b/>
          <w:bCs/>
          <w:iCs/>
          <w:sz w:val="20"/>
        </w:rPr>
        <w:t>C</w:t>
      </w:r>
      <w:r w:rsidR="00882335" w:rsidRPr="00A6572B">
        <w:rPr>
          <w:b/>
          <w:bCs/>
          <w:iCs/>
          <w:sz w:val="20"/>
        </w:rPr>
        <w:t>.1. Iesniedzamie dokumenti:</w:t>
      </w:r>
    </w:p>
    <w:tbl>
      <w:tblPr>
        <w:tblW w:w="9415" w:type="dxa"/>
        <w:tblInd w:w="93" w:type="dxa"/>
        <w:tblLayout w:type="fixed"/>
        <w:tblLook w:val="04A0"/>
      </w:tblPr>
      <w:tblGrid>
        <w:gridCol w:w="582"/>
        <w:gridCol w:w="5289"/>
        <w:gridCol w:w="1276"/>
        <w:gridCol w:w="567"/>
        <w:gridCol w:w="592"/>
        <w:gridCol w:w="1109"/>
      </w:tblGrid>
      <w:tr w:rsidR="00882335" w:rsidTr="00330925">
        <w:trPr>
          <w:trHeight w:val="414"/>
        </w:trPr>
        <w:tc>
          <w:tcPr>
            <w:tcW w:w="7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82335" w:rsidRPr="002531E2" w:rsidRDefault="00882335" w:rsidP="009017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31E2">
              <w:rPr>
                <w:b/>
                <w:bCs/>
                <w:sz w:val="20"/>
                <w:szCs w:val="20"/>
              </w:rPr>
              <w:t>Iesniedzamie dokumenti (ja veidlapu iesniedz saskaņā ar normatīvajos aktos par elektronisko dokumentu noformēšanu noteiktajām prasībām, arī pavaddokumenti iesniedzami atbilstoši minēto normatīvo aktu prasībām)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2335" w:rsidRPr="002531E2" w:rsidRDefault="00882335" w:rsidP="009017E5">
            <w:pPr>
              <w:jc w:val="center"/>
              <w:rPr>
                <w:b/>
                <w:bCs/>
                <w:sz w:val="20"/>
                <w:szCs w:val="20"/>
              </w:rPr>
            </w:pPr>
            <w:r w:rsidRPr="002531E2">
              <w:rPr>
                <w:b/>
                <w:bCs/>
                <w:sz w:val="20"/>
                <w:szCs w:val="20"/>
              </w:rPr>
              <w:t>Aizpilda atbalsta pretendents</w:t>
            </w:r>
          </w:p>
        </w:tc>
      </w:tr>
      <w:tr w:rsidR="00882335" w:rsidTr="00330925">
        <w:trPr>
          <w:trHeight w:val="357"/>
        </w:trPr>
        <w:tc>
          <w:tcPr>
            <w:tcW w:w="7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335" w:rsidRPr="002531E2" w:rsidRDefault="00882335" w:rsidP="009017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2335" w:rsidRPr="002531E2" w:rsidRDefault="00882335" w:rsidP="009017E5">
            <w:pPr>
              <w:jc w:val="center"/>
              <w:rPr>
                <w:sz w:val="20"/>
                <w:szCs w:val="20"/>
              </w:rPr>
            </w:pPr>
            <w:r w:rsidRPr="002531E2">
              <w:rPr>
                <w:sz w:val="20"/>
                <w:szCs w:val="20"/>
              </w:rPr>
              <w:t>Atzīmē</w:t>
            </w:r>
            <w:r w:rsidR="003C15B0">
              <w:rPr>
                <w:sz w:val="20"/>
                <w:szCs w:val="20"/>
              </w:rPr>
              <w:t>t</w:t>
            </w:r>
            <w:r w:rsidRPr="002531E2">
              <w:rPr>
                <w:sz w:val="20"/>
                <w:szCs w:val="20"/>
              </w:rPr>
              <w:t xml:space="preserve"> ar X atbilstošo atbildi</w:t>
            </w:r>
          </w:p>
        </w:tc>
      </w:tr>
      <w:tr w:rsidR="00882335" w:rsidTr="00330925">
        <w:trPr>
          <w:trHeight w:val="60"/>
        </w:trPr>
        <w:tc>
          <w:tcPr>
            <w:tcW w:w="7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335" w:rsidRPr="002531E2" w:rsidRDefault="00882335" w:rsidP="009017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2335" w:rsidRPr="002531E2" w:rsidRDefault="00882335" w:rsidP="009017E5">
            <w:pPr>
              <w:jc w:val="center"/>
              <w:rPr>
                <w:sz w:val="20"/>
                <w:szCs w:val="20"/>
              </w:rPr>
            </w:pPr>
            <w:r w:rsidRPr="002531E2">
              <w:rPr>
                <w:sz w:val="20"/>
                <w:szCs w:val="20"/>
              </w:rPr>
              <w:t>Jā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2335" w:rsidRPr="002531E2" w:rsidRDefault="00882335" w:rsidP="009017E5">
            <w:pPr>
              <w:jc w:val="center"/>
              <w:rPr>
                <w:sz w:val="20"/>
                <w:szCs w:val="20"/>
              </w:rPr>
            </w:pPr>
            <w:r w:rsidRPr="002531E2">
              <w:rPr>
                <w:sz w:val="20"/>
                <w:szCs w:val="20"/>
              </w:rPr>
              <w:t>Nē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2335" w:rsidRPr="002531E2" w:rsidRDefault="00882335" w:rsidP="009017E5">
            <w:pPr>
              <w:jc w:val="center"/>
              <w:rPr>
                <w:sz w:val="20"/>
                <w:szCs w:val="20"/>
              </w:rPr>
            </w:pPr>
            <w:r w:rsidRPr="002531E2">
              <w:rPr>
                <w:sz w:val="20"/>
                <w:szCs w:val="20"/>
              </w:rPr>
              <w:t>Neattiecas</w:t>
            </w:r>
          </w:p>
        </w:tc>
      </w:tr>
      <w:tr w:rsidR="00882335" w:rsidRPr="00E32E3F" w:rsidTr="00330925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2335" w:rsidRPr="00E32E3F" w:rsidRDefault="00882335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1.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82335" w:rsidRPr="00E32E3F" w:rsidRDefault="00AA1FD9" w:rsidP="00291A96">
            <w:pPr>
              <w:jc w:val="both"/>
              <w:rPr>
                <w:color w:val="000000"/>
                <w:sz w:val="20"/>
                <w:szCs w:val="20"/>
              </w:rPr>
            </w:pPr>
            <w:r w:rsidRPr="00AA1FD9">
              <w:rPr>
                <w:color w:val="000000"/>
                <w:sz w:val="20"/>
                <w:szCs w:val="20"/>
              </w:rPr>
              <w:t xml:space="preserve">Projekta iesnieguma pilns komplekts (2 eksemplāros) un </w:t>
            </w:r>
            <w:r w:rsidR="009B2290">
              <w:rPr>
                <w:color w:val="000000"/>
                <w:sz w:val="20"/>
                <w:szCs w:val="20"/>
              </w:rPr>
              <w:t xml:space="preserve">tā </w:t>
            </w:r>
            <w:r w:rsidRPr="004E06E9">
              <w:rPr>
                <w:sz w:val="20"/>
                <w:szCs w:val="20"/>
              </w:rPr>
              <w:t>elektroniskā versija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2335" w:rsidRPr="00E32E3F" w:rsidRDefault="00882335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oriģināl</w:t>
            </w:r>
            <w:r w:rsidR="00675CAA" w:rsidRPr="00E32E3F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35" w:rsidRPr="00E32E3F" w:rsidRDefault="00882335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35" w:rsidRPr="00E32E3F" w:rsidRDefault="00882335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35" w:rsidRPr="00E32E3F" w:rsidRDefault="00882335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 </w:t>
            </w:r>
          </w:p>
        </w:tc>
      </w:tr>
      <w:tr w:rsidR="00882335" w:rsidTr="0033092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2335" w:rsidRPr="00E32E3F" w:rsidRDefault="00882335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2.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82335" w:rsidRPr="00E32E3F" w:rsidRDefault="00675CAA" w:rsidP="009017E5">
            <w:pPr>
              <w:jc w:val="both"/>
              <w:rPr>
                <w:color w:val="000000"/>
                <w:sz w:val="20"/>
                <w:szCs w:val="20"/>
              </w:rPr>
            </w:pPr>
            <w:r w:rsidRPr="00E32E3F">
              <w:rPr>
                <w:color w:val="000000"/>
                <w:sz w:val="20"/>
                <w:szCs w:val="20"/>
              </w:rPr>
              <w:t>Pretendenta deklarācij</w:t>
            </w:r>
            <w:r w:rsidR="003C15B0" w:rsidRPr="00E32E3F">
              <w:rPr>
                <w:color w:val="000000"/>
                <w:sz w:val="20"/>
                <w:szCs w:val="20"/>
              </w:rPr>
              <w:t>a</w:t>
            </w:r>
            <w:r w:rsidRPr="00E32E3F">
              <w:rPr>
                <w:color w:val="000000"/>
                <w:sz w:val="20"/>
                <w:szCs w:val="20"/>
              </w:rPr>
              <w:t xml:space="preserve"> saskaņā ar normatīvajiem aktiem par valsts un Eiropas Savienības atbalsta piešķiršanu, administrēšanu un uzraudzību lauku un zivsaimniecības attīstībai 2014.–2020. gada plānošanas periodā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82335" w:rsidRPr="00E32E3F" w:rsidRDefault="00882335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oriģināls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35" w:rsidRPr="002531E2" w:rsidRDefault="00882335" w:rsidP="009017E5">
            <w:pPr>
              <w:jc w:val="center"/>
              <w:rPr>
                <w:sz w:val="20"/>
                <w:szCs w:val="20"/>
              </w:rPr>
            </w:pPr>
            <w:r w:rsidRPr="002531E2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35" w:rsidRPr="002531E2" w:rsidRDefault="00882335" w:rsidP="009017E5">
            <w:pPr>
              <w:jc w:val="center"/>
              <w:rPr>
                <w:sz w:val="20"/>
                <w:szCs w:val="20"/>
              </w:rPr>
            </w:pPr>
            <w:r w:rsidRPr="002531E2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335" w:rsidRPr="002531E2" w:rsidRDefault="00882335" w:rsidP="009017E5">
            <w:pPr>
              <w:jc w:val="center"/>
              <w:rPr>
                <w:sz w:val="20"/>
                <w:szCs w:val="20"/>
              </w:rPr>
            </w:pPr>
            <w:r w:rsidRPr="002531E2">
              <w:rPr>
                <w:sz w:val="20"/>
                <w:szCs w:val="20"/>
              </w:rPr>
              <w:t> </w:t>
            </w:r>
          </w:p>
        </w:tc>
      </w:tr>
      <w:tr w:rsidR="00675CAA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75CAA" w:rsidRPr="00B17A09" w:rsidRDefault="002D6DC7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0202" w:rsidRPr="00B17A0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675CAA" w:rsidRPr="00B17A09" w:rsidRDefault="009B2290" w:rsidP="009B22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  <w:r w:rsidRPr="00B17A09">
              <w:rPr>
                <w:color w:val="000000"/>
                <w:sz w:val="20"/>
                <w:szCs w:val="20"/>
              </w:rPr>
              <w:t>opija (uzrāda oriģinālu)</w:t>
            </w:r>
            <w:r>
              <w:rPr>
                <w:color w:val="000000"/>
                <w:sz w:val="20"/>
                <w:szCs w:val="20"/>
              </w:rPr>
              <w:t xml:space="preserve"> i</w:t>
            </w:r>
            <w:r w:rsidR="004534DB" w:rsidRPr="00B17A09">
              <w:rPr>
                <w:color w:val="000000"/>
                <w:sz w:val="20"/>
                <w:szCs w:val="20"/>
              </w:rPr>
              <w:t>lgtermiņa nomas vai patapinājuma līguma</w:t>
            </w:r>
            <w:r>
              <w:rPr>
                <w:color w:val="000000"/>
                <w:sz w:val="20"/>
                <w:szCs w:val="20"/>
              </w:rPr>
              <w:t>m</w:t>
            </w:r>
            <w:r w:rsidR="004534DB" w:rsidRPr="00B17A09">
              <w:rPr>
                <w:color w:val="000000"/>
                <w:sz w:val="20"/>
                <w:szCs w:val="20"/>
              </w:rPr>
              <w:t>, kas noslēgts vismaz uz 7 gadiem no projekta iesniegšanas dienas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675CAA" w:rsidRPr="004534DB" w:rsidRDefault="00675CAA" w:rsidP="009017E5">
            <w:pPr>
              <w:jc w:val="center"/>
              <w:rPr>
                <w:sz w:val="20"/>
                <w:szCs w:val="20"/>
              </w:rPr>
            </w:pPr>
            <w:r w:rsidRPr="004534DB">
              <w:rPr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AA" w:rsidRPr="002531E2" w:rsidRDefault="00675CA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AA" w:rsidRPr="002531E2" w:rsidRDefault="00675CA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AA" w:rsidRPr="002531E2" w:rsidRDefault="00675CA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534DB" w:rsidTr="007F54DC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D6DC7" w:rsidRDefault="002D6DC7" w:rsidP="009017E5">
            <w:pPr>
              <w:jc w:val="center"/>
              <w:rPr>
                <w:sz w:val="20"/>
                <w:szCs w:val="20"/>
              </w:rPr>
            </w:pPr>
          </w:p>
          <w:p w:rsidR="004534DB" w:rsidRPr="00B17A09" w:rsidRDefault="002D6DC7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4DB" w:rsidRPr="00B17A0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4534DB" w:rsidRPr="00B17A09" w:rsidRDefault="0010416A" w:rsidP="00C80556">
            <w:pPr>
              <w:jc w:val="both"/>
              <w:rPr>
                <w:color w:val="000000"/>
                <w:sz w:val="20"/>
                <w:szCs w:val="20"/>
              </w:rPr>
            </w:pPr>
            <w:r w:rsidRPr="00B17A09">
              <w:rPr>
                <w:color w:val="000000"/>
                <w:sz w:val="20"/>
                <w:szCs w:val="20"/>
              </w:rPr>
              <w:t>Saskaņojum</w:t>
            </w:r>
            <w:r w:rsidR="009B2290">
              <w:rPr>
                <w:color w:val="000000"/>
                <w:sz w:val="20"/>
                <w:szCs w:val="20"/>
              </w:rPr>
              <w:t>s</w:t>
            </w:r>
            <w:r w:rsidRPr="00B17A09">
              <w:rPr>
                <w:color w:val="000000"/>
                <w:sz w:val="20"/>
                <w:szCs w:val="20"/>
              </w:rPr>
              <w:t xml:space="preserve"> ar nekustamā īpašuma īpašnieku par </w:t>
            </w:r>
            <w:r>
              <w:rPr>
                <w:color w:val="000000"/>
                <w:sz w:val="20"/>
                <w:szCs w:val="20"/>
              </w:rPr>
              <w:t xml:space="preserve">atsevišķu labiekārtojuma elementu, stacionāro reklāmas vai informācijas stendu uzstādīšanu </w:t>
            </w:r>
            <w:r w:rsidRPr="00B17A09">
              <w:rPr>
                <w:color w:val="000000"/>
                <w:sz w:val="20"/>
                <w:szCs w:val="20"/>
              </w:rPr>
              <w:t xml:space="preserve">vai </w:t>
            </w:r>
            <w:r>
              <w:rPr>
                <w:color w:val="000000"/>
                <w:sz w:val="20"/>
                <w:szCs w:val="20"/>
              </w:rPr>
              <w:t xml:space="preserve">tādu </w:t>
            </w:r>
            <w:r w:rsidRPr="00B17A09">
              <w:rPr>
                <w:color w:val="000000"/>
                <w:sz w:val="20"/>
                <w:szCs w:val="20"/>
              </w:rPr>
              <w:t>pamatlīdzekļu</w:t>
            </w:r>
            <w:r>
              <w:rPr>
                <w:color w:val="000000"/>
                <w:sz w:val="20"/>
                <w:szCs w:val="20"/>
              </w:rPr>
              <w:t>, kuri nav stacionāri novietojami, ja vien projektā plānotās aktivitātes neīsteno noteiktā telpā,</w:t>
            </w:r>
            <w:r w:rsidRPr="00B17A09">
              <w:rPr>
                <w:color w:val="000000"/>
                <w:sz w:val="20"/>
                <w:szCs w:val="20"/>
              </w:rPr>
              <w:t xml:space="preserve"> novietošanu vai uzglabāšanu</w:t>
            </w:r>
            <w:r w:rsidR="007E1F1C">
              <w:rPr>
                <w:color w:val="000000"/>
                <w:sz w:val="20"/>
                <w:szCs w:val="20"/>
              </w:rPr>
              <w:t xml:space="preserve"> (</w:t>
            </w:r>
            <w:r w:rsidRPr="00B17A09">
              <w:rPr>
                <w:color w:val="000000"/>
                <w:sz w:val="20"/>
                <w:szCs w:val="20"/>
              </w:rPr>
              <w:t>noslēgts vismaz uz septiņiem gadiem no projekta iesnieguma iesniegšanas dienas</w:t>
            </w:r>
            <w:r w:rsidR="007E1F1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534DB" w:rsidRPr="004534DB" w:rsidRDefault="004534DB" w:rsidP="007F54DC">
            <w:pPr>
              <w:jc w:val="center"/>
              <w:rPr>
                <w:sz w:val="20"/>
                <w:szCs w:val="20"/>
              </w:rPr>
            </w:pPr>
            <w:r w:rsidRPr="004534DB">
              <w:rPr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4DB" w:rsidRPr="002531E2" w:rsidRDefault="004534DB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4DB" w:rsidRPr="002531E2" w:rsidRDefault="004534DB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4DB" w:rsidRPr="002531E2" w:rsidRDefault="004534DB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675CAA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75CAA" w:rsidRPr="00E32E3F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5CAA" w:rsidRPr="00E32E3F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675CAA" w:rsidRPr="00E32E3F" w:rsidRDefault="00A27EC5" w:rsidP="00653057">
            <w:pPr>
              <w:jc w:val="both"/>
              <w:rPr>
                <w:color w:val="000000"/>
                <w:sz w:val="20"/>
                <w:szCs w:val="20"/>
              </w:rPr>
            </w:pPr>
            <w:r w:rsidRPr="00E32E3F">
              <w:rPr>
                <w:color w:val="000000"/>
                <w:sz w:val="20"/>
                <w:szCs w:val="20"/>
              </w:rPr>
              <w:t>Valsts vides dienesta reģionālās vides pārvaldes izziņ</w:t>
            </w:r>
            <w:r w:rsidR="003C15B0" w:rsidRPr="00E32E3F">
              <w:rPr>
                <w:color w:val="000000"/>
                <w:sz w:val="20"/>
                <w:szCs w:val="20"/>
              </w:rPr>
              <w:t>a</w:t>
            </w:r>
            <w:r w:rsidRPr="00E32E3F">
              <w:rPr>
                <w:color w:val="000000"/>
                <w:sz w:val="20"/>
                <w:szCs w:val="20"/>
              </w:rPr>
              <w:t xml:space="preserve"> par to, k</w:t>
            </w:r>
            <w:r w:rsidR="003C15B0" w:rsidRPr="00E32E3F">
              <w:rPr>
                <w:color w:val="000000"/>
                <w:sz w:val="20"/>
                <w:szCs w:val="20"/>
              </w:rPr>
              <w:t>ura</w:t>
            </w:r>
            <w:r w:rsidRPr="00E32E3F">
              <w:rPr>
                <w:color w:val="000000"/>
                <w:sz w:val="20"/>
                <w:szCs w:val="20"/>
              </w:rPr>
              <w:t xml:space="preserve"> piesārņojoša darbība tiks veikta</w:t>
            </w:r>
            <w:r w:rsidR="003C15B0" w:rsidRPr="00E32E3F">
              <w:rPr>
                <w:color w:val="000000"/>
                <w:sz w:val="20"/>
                <w:szCs w:val="20"/>
              </w:rPr>
              <w:t>, īstenojot</w:t>
            </w:r>
            <w:r w:rsidRPr="00E32E3F">
              <w:rPr>
                <w:color w:val="000000"/>
                <w:sz w:val="20"/>
                <w:szCs w:val="20"/>
              </w:rPr>
              <w:t xml:space="preserve"> projekt</w:t>
            </w:r>
            <w:r w:rsidR="003C15B0" w:rsidRPr="00E32E3F">
              <w:rPr>
                <w:color w:val="000000"/>
                <w:sz w:val="20"/>
                <w:szCs w:val="20"/>
              </w:rPr>
              <w:t>u,</w:t>
            </w:r>
            <w:r w:rsidRPr="00E32E3F">
              <w:rPr>
                <w:color w:val="000000"/>
                <w:sz w:val="20"/>
                <w:szCs w:val="20"/>
              </w:rPr>
              <w:t xml:space="preserve"> un k</w:t>
            </w:r>
            <w:r w:rsidR="003C15B0" w:rsidRPr="00E32E3F">
              <w:rPr>
                <w:color w:val="000000"/>
                <w:sz w:val="20"/>
                <w:szCs w:val="20"/>
              </w:rPr>
              <w:t>ur</w:t>
            </w:r>
            <w:r w:rsidRPr="00E32E3F">
              <w:rPr>
                <w:color w:val="000000"/>
                <w:sz w:val="20"/>
                <w:szCs w:val="20"/>
              </w:rPr>
              <w:t xml:space="preserve">u atļauju </w:t>
            </w:r>
            <w:r w:rsidR="003C15B0" w:rsidRPr="00E32E3F">
              <w:rPr>
                <w:color w:val="000000"/>
                <w:sz w:val="20"/>
                <w:szCs w:val="20"/>
              </w:rPr>
              <w:t>–</w:t>
            </w:r>
            <w:r w:rsidRPr="00E32E3F">
              <w:rPr>
                <w:color w:val="000000"/>
                <w:sz w:val="20"/>
                <w:szCs w:val="20"/>
              </w:rPr>
              <w:t xml:space="preserve"> A vai B kategorijas piesārņojošas darbības atļauju vai C kategorijas piesārņojošas darbības apliecinājumu</w:t>
            </w:r>
            <w:r w:rsidR="003C15B0" w:rsidRPr="00E32E3F">
              <w:rPr>
                <w:color w:val="000000"/>
                <w:sz w:val="20"/>
                <w:szCs w:val="20"/>
              </w:rPr>
              <w:t> –</w:t>
            </w:r>
            <w:r w:rsidRPr="00E32E3F">
              <w:rPr>
                <w:color w:val="000000"/>
                <w:sz w:val="20"/>
                <w:szCs w:val="20"/>
              </w:rPr>
              <w:t xml:space="preserve"> pretendentam ir nepieciešams saņemt, ja šī prasība attiec</w:t>
            </w:r>
            <w:r w:rsidR="007E1F1C">
              <w:rPr>
                <w:color w:val="000000"/>
                <w:sz w:val="20"/>
                <w:szCs w:val="20"/>
              </w:rPr>
              <w:t>a</w:t>
            </w:r>
            <w:r w:rsidRPr="00E32E3F">
              <w:rPr>
                <w:color w:val="000000"/>
                <w:sz w:val="20"/>
                <w:szCs w:val="20"/>
              </w:rPr>
              <w:t>s uz pretendentu saskaņā ar normatīvajiem aktiem par piesārņojošo darbību veikšanu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675CAA" w:rsidRPr="00E32E3F" w:rsidRDefault="00675CAA" w:rsidP="009017E5">
            <w:pPr>
              <w:jc w:val="center"/>
              <w:rPr>
                <w:sz w:val="20"/>
                <w:szCs w:val="20"/>
              </w:rPr>
            </w:pPr>
            <w:r w:rsidRPr="00E32E3F">
              <w:rPr>
                <w:sz w:val="20"/>
                <w:szCs w:val="20"/>
              </w:rPr>
              <w:t>oriģināls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AA" w:rsidRPr="002531E2" w:rsidRDefault="00675CA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AA" w:rsidRPr="002531E2" w:rsidRDefault="00675CA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AA" w:rsidRPr="002531E2" w:rsidRDefault="00675CA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927524">
        <w:trPr>
          <w:trHeight w:val="327"/>
        </w:trPr>
        <w:tc>
          <w:tcPr>
            <w:tcW w:w="9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Pr="00DA1BC3" w:rsidRDefault="00DA1BC3" w:rsidP="00BB3C7A">
            <w:pPr>
              <w:jc w:val="center"/>
              <w:rPr>
                <w:b/>
                <w:sz w:val="20"/>
                <w:szCs w:val="20"/>
              </w:rPr>
            </w:pPr>
            <w:r w:rsidRPr="00DA1BC3">
              <w:rPr>
                <w:b/>
                <w:sz w:val="20"/>
                <w:szCs w:val="20"/>
              </w:rPr>
              <w:t>Gadījumos, kad jāpiemēro iepirkuma procedūra saskaņā ar Publisko iepirkuma likumu</w:t>
            </w:r>
            <w:r w:rsidR="00BD49C3">
              <w:rPr>
                <w:b/>
                <w:sz w:val="20"/>
                <w:szCs w:val="20"/>
                <w:vertAlign w:val="superscript"/>
              </w:rPr>
              <w:t>1</w:t>
            </w:r>
            <w:r w:rsidR="000F486C">
              <w:rPr>
                <w:b/>
                <w:sz w:val="20"/>
                <w:szCs w:val="20"/>
                <w:vertAlign w:val="superscript"/>
              </w:rPr>
              <w:t>, 2</w:t>
            </w: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A1BC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Default="00DA1BC3" w:rsidP="006530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Iepirkuma procedūras dokumenti saskaņā ar Publisko iepirkumu likumu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A1BC3" w:rsidRDefault="00DA1BC3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oriģināls/</w:t>
            </w:r>
          </w:p>
          <w:p w:rsidR="00DA1BC3" w:rsidRDefault="00DA1BC3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kopijas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927524">
        <w:trPr>
          <w:trHeight w:val="327"/>
        </w:trPr>
        <w:tc>
          <w:tcPr>
            <w:tcW w:w="9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Pr="00DA1BC3" w:rsidRDefault="00DA1BC3" w:rsidP="00BB3C7A">
            <w:pPr>
              <w:jc w:val="center"/>
              <w:rPr>
                <w:b/>
                <w:sz w:val="20"/>
                <w:szCs w:val="20"/>
              </w:rPr>
            </w:pPr>
            <w:r w:rsidRPr="00DA1BC3">
              <w:rPr>
                <w:b/>
                <w:sz w:val="20"/>
                <w:szCs w:val="20"/>
              </w:rPr>
              <w:t>Gadījumos, kad jāpiemēro Latvijas Republikas normatīvie akti par iepirkuma procedūrām pasūtītāja finansētiem projektiem, iepirkuma procedūru apliecinošie dokumenti</w:t>
            </w:r>
            <w:r w:rsidR="00BD49C3">
              <w:rPr>
                <w:b/>
                <w:sz w:val="20"/>
                <w:szCs w:val="20"/>
                <w:vertAlign w:val="superscript"/>
              </w:rPr>
              <w:t>1, 2</w:t>
            </w: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1BC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Pr="001A1759" w:rsidRDefault="00DA1BC3" w:rsidP="00927524">
            <w:pPr>
              <w:jc w:val="both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Iepirkuma priekšmeta tehniskā specifikācija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A1BC3" w:rsidRPr="001A1759" w:rsidRDefault="009C40BC" w:rsidP="009275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</w:t>
            </w:r>
            <w:r w:rsidR="00DA1BC3" w:rsidRPr="001A1759">
              <w:rPr>
                <w:color w:val="000000"/>
                <w:sz w:val="20"/>
                <w:szCs w:val="20"/>
              </w:rPr>
              <w:t>ģināls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A1BC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Default="00DA1BC3" w:rsidP="006530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Iepirkuma uzraudzības biroja (turpmāk</w:t>
            </w:r>
            <w:r w:rsidR="007E1F1C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IUB) publicēts uzaicinājums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A1BC3" w:rsidRDefault="00DA1BC3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izdruka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A1BC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Default="00DA1BC3" w:rsidP="006530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Saņemtie piedāvājumi no iespējamiem piegādātājiem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A1BC3" w:rsidRDefault="00DA1BC3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1BC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Default="00DA1BC3" w:rsidP="006530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IUB publicētie grozījumi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A1BC3" w:rsidRDefault="00DA1BC3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izdruka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A1BC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Default="00DA1BC3" w:rsidP="006530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IUB publicētais gala lēmums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A1BC3" w:rsidRDefault="00DA1BC3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izdruka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2D6DC7" w:rsidP="00AD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A1BC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Default="00DA1BC3" w:rsidP="006530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Vērtēšanas ziņojums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A1BC3" w:rsidRDefault="00DA1BC3" w:rsidP="0090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  <w:r w:rsidR="009C40B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ģināls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DA1BC3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A1BC3" w:rsidRDefault="00DA1BC3" w:rsidP="002D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6DC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A1BC3" w:rsidRPr="00DA1BC3" w:rsidRDefault="00DA1BC3" w:rsidP="00653057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1759">
              <w:rPr>
                <w:color w:val="000000"/>
                <w:sz w:val="20"/>
                <w:szCs w:val="20"/>
              </w:rPr>
              <w:t xml:space="preserve">Atbalsta pretendenta apraksts par piedāvājumu salīdzinājumu konkrētajai iegādei un informācija par aptaujātajiem komersantiem, </w:t>
            </w:r>
            <w:r w:rsidR="007E1F1C">
              <w:rPr>
                <w:color w:val="000000"/>
                <w:sz w:val="20"/>
                <w:szCs w:val="20"/>
              </w:rPr>
              <w:t>lai</w:t>
            </w:r>
            <w:r w:rsidRPr="001A1759">
              <w:rPr>
                <w:color w:val="000000"/>
                <w:sz w:val="20"/>
                <w:szCs w:val="20"/>
              </w:rPr>
              <w:t xml:space="preserve"> apliecin</w:t>
            </w:r>
            <w:r w:rsidR="007E1F1C">
              <w:rPr>
                <w:color w:val="000000"/>
                <w:sz w:val="20"/>
                <w:szCs w:val="20"/>
              </w:rPr>
              <w:t>ātu</w:t>
            </w:r>
            <w:r w:rsidRPr="001A1759">
              <w:rPr>
                <w:color w:val="000000"/>
                <w:sz w:val="20"/>
                <w:szCs w:val="20"/>
              </w:rPr>
              <w:t xml:space="preserve"> noteiktās cenas objektivitāti</w:t>
            </w:r>
            <w:r w:rsidR="00BD49C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C40BC" w:rsidRDefault="009C40BC" w:rsidP="009C4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oriģināls/</w:t>
            </w:r>
          </w:p>
          <w:p w:rsidR="00DA1BC3" w:rsidRDefault="009C40BC" w:rsidP="009C4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kopijas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BC3" w:rsidRPr="002531E2" w:rsidRDefault="00DA1BC3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3135A" w:rsidTr="00330925">
        <w:trPr>
          <w:trHeight w:val="233"/>
        </w:trPr>
        <w:tc>
          <w:tcPr>
            <w:tcW w:w="9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43135A" w:rsidP="0033092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759">
              <w:rPr>
                <w:b/>
                <w:bCs/>
                <w:sz w:val="20"/>
                <w:szCs w:val="20"/>
              </w:rPr>
              <w:t>Jaunas būvniecības, būves pārbūves</w:t>
            </w:r>
            <w:r w:rsidR="009E7AF1" w:rsidRPr="001A1759">
              <w:rPr>
                <w:b/>
                <w:bCs/>
                <w:sz w:val="20"/>
                <w:szCs w:val="20"/>
              </w:rPr>
              <w:t>, būves ierīkošanas, būves novietošanas</w:t>
            </w:r>
            <w:r w:rsidRPr="001A1759">
              <w:rPr>
                <w:b/>
                <w:bCs/>
                <w:sz w:val="20"/>
                <w:szCs w:val="20"/>
              </w:rPr>
              <w:t xml:space="preserve"> un būves atjaunošanas projektiem</w:t>
            </w:r>
          </w:p>
        </w:tc>
      </w:tr>
      <w:tr w:rsidR="0043135A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2D6DC7" w:rsidP="004E7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3135A" w:rsidRPr="001A175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3135A" w:rsidRPr="001A1759" w:rsidRDefault="0043135A" w:rsidP="00192191">
            <w:pPr>
              <w:jc w:val="both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Ilgtermiņa nomas līguma kopija</w:t>
            </w:r>
            <w:r w:rsidR="00192191">
              <w:rPr>
                <w:color w:val="000000"/>
                <w:sz w:val="20"/>
                <w:szCs w:val="20"/>
              </w:rPr>
              <w:t>. Līgumam ir jābūt</w:t>
            </w:r>
            <w:r w:rsidRPr="001A1759">
              <w:rPr>
                <w:color w:val="000000"/>
                <w:sz w:val="20"/>
                <w:szCs w:val="20"/>
              </w:rPr>
              <w:t xml:space="preserve"> reģistrēta</w:t>
            </w:r>
            <w:r w:rsidR="00192191">
              <w:rPr>
                <w:color w:val="000000"/>
                <w:sz w:val="20"/>
                <w:szCs w:val="20"/>
              </w:rPr>
              <w:t>m</w:t>
            </w:r>
            <w:r w:rsidRPr="001A1759">
              <w:rPr>
                <w:color w:val="000000"/>
                <w:sz w:val="20"/>
                <w:szCs w:val="20"/>
              </w:rPr>
              <w:t xml:space="preserve"> zemesgrāmatā vismaz </w:t>
            </w:r>
            <w:r w:rsidRPr="003C484A">
              <w:rPr>
                <w:color w:val="000000"/>
                <w:sz w:val="20"/>
                <w:szCs w:val="20"/>
              </w:rPr>
              <w:t xml:space="preserve">uz </w:t>
            </w:r>
            <w:r w:rsidR="003C15B0" w:rsidRPr="003C484A">
              <w:rPr>
                <w:color w:val="000000"/>
                <w:sz w:val="20"/>
                <w:szCs w:val="20"/>
              </w:rPr>
              <w:t>deviņiem</w:t>
            </w:r>
            <w:r w:rsidRPr="001A1759">
              <w:rPr>
                <w:color w:val="000000"/>
                <w:sz w:val="20"/>
                <w:szCs w:val="20"/>
              </w:rPr>
              <w:t xml:space="preserve"> gadiem no projekta iesnieguma iesniegšanas dienas, par nekustamo īpašumu, kurā, īstenojot projektu, paredzēta jaunas būves būvniecība, būves pārbūve</w:t>
            </w:r>
            <w:r w:rsidR="009E7AF1" w:rsidRPr="001A1759">
              <w:rPr>
                <w:color w:val="000000"/>
                <w:sz w:val="20"/>
                <w:szCs w:val="20"/>
              </w:rPr>
              <w:t xml:space="preserve">, </w:t>
            </w:r>
            <w:r w:rsidR="009E7AF1" w:rsidRPr="004C4C0F">
              <w:rPr>
                <w:color w:val="000000"/>
                <w:sz w:val="20"/>
                <w:szCs w:val="20"/>
              </w:rPr>
              <w:t>būves ierīkošana, būves novietošana</w:t>
            </w:r>
            <w:r w:rsidR="00F46315" w:rsidRPr="004C4C0F">
              <w:rPr>
                <w:color w:val="000000"/>
                <w:sz w:val="20"/>
                <w:szCs w:val="20"/>
              </w:rPr>
              <w:t>, būves restaurācija</w:t>
            </w:r>
            <w:r w:rsidRPr="001A1759">
              <w:rPr>
                <w:color w:val="000000"/>
                <w:sz w:val="20"/>
                <w:szCs w:val="20"/>
              </w:rPr>
              <w:t xml:space="preserve"> vai būves atjaunošana, ja īpašums tiek nomāts</w:t>
            </w:r>
            <w:r w:rsidR="00393E78">
              <w:rPr>
                <w:color w:val="000000"/>
                <w:sz w:val="20"/>
                <w:szCs w:val="20"/>
              </w:rPr>
              <w:t xml:space="preserve"> (var iesniegt arī pirms projekta īstenošanas uzsākšanas)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3135A" w:rsidRPr="001A1759" w:rsidRDefault="0043135A" w:rsidP="009017E5">
            <w:pPr>
              <w:jc w:val="center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3135A" w:rsidTr="00330925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B00202" w:rsidP="002D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6DC7">
              <w:rPr>
                <w:sz w:val="20"/>
                <w:szCs w:val="20"/>
              </w:rPr>
              <w:t>5</w:t>
            </w:r>
            <w:r w:rsidR="0043135A" w:rsidRPr="001A175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3135A" w:rsidRPr="0024622A" w:rsidRDefault="0043135A" w:rsidP="00584A24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1759">
              <w:rPr>
                <w:color w:val="000000"/>
                <w:sz w:val="20"/>
                <w:szCs w:val="20"/>
              </w:rPr>
              <w:t>Būvatļauja ar būvvaldes atzīmi par būvni</w:t>
            </w:r>
            <w:r w:rsidR="00400AC3" w:rsidRPr="001A1759">
              <w:rPr>
                <w:color w:val="000000"/>
                <w:sz w:val="20"/>
                <w:szCs w:val="20"/>
              </w:rPr>
              <w:t>ecības iecer</w:t>
            </w:r>
            <w:r w:rsidRPr="001A1759">
              <w:rPr>
                <w:color w:val="000000"/>
                <w:sz w:val="20"/>
                <w:szCs w:val="20"/>
              </w:rPr>
              <w:t xml:space="preserve">es akceptu, ja iesniegšanas dienā nav apstiprināts tehniskais </w:t>
            </w:r>
            <w:r w:rsidRPr="001A1759">
              <w:rPr>
                <w:color w:val="000000"/>
                <w:sz w:val="20"/>
                <w:szCs w:val="20"/>
              </w:rPr>
              <w:lastRenderedPageBreak/>
              <w:t>projekts</w:t>
            </w:r>
            <w:r w:rsidR="009A163E">
              <w:rPr>
                <w:color w:val="000000"/>
                <w:sz w:val="20"/>
                <w:szCs w:val="20"/>
                <w:vertAlign w:val="superscript"/>
              </w:rPr>
              <w:t>2,</w:t>
            </w:r>
            <w:r w:rsidR="002C70DD">
              <w:rPr>
                <w:color w:val="000000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3135A" w:rsidRPr="001A1759" w:rsidRDefault="0043135A" w:rsidP="009017E5">
            <w:pPr>
              <w:jc w:val="center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lastRenderedPageBreak/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3135A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B00202" w:rsidP="002D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D6DC7">
              <w:rPr>
                <w:sz w:val="20"/>
                <w:szCs w:val="20"/>
              </w:rPr>
              <w:t>6</w:t>
            </w:r>
            <w:r w:rsidR="0043135A" w:rsidRPr="001A175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3135A" w:rsidRPr="0024622A" w:rsidRDefault="0043135A" w:rsidP="00805AD2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1759">
              <w:rPr>
                <w:color w:val="000000"/>
                <w:sz w:val="20"/>
                <w:szCs w:val="20"/>
              </w:rPr>
              <w:t>Paskaidrojuma raksts</w:t>
            </w:r>
            <w:r w:rsidR="007E1F1C">
              <w:rPr>
                <w:color w:val="000000"/>
                <w:sz w:val="20"/>
                <w:szCs w:val="20"/>
              </w:rPr>
              <w:t xml:space="preserve"> (</w:t>
            </w:r>
            <w:r w:rsidRPr="001A1759">
              <w:rPr>
                <w:color w:val="000000"/>
                <w:sz w:val="20"/>
                <w:szCs w:val="20"/>
              </w:rPr>
              <w:t>apliecinājuma karte</w:t>
            </w:r>
            <w:r w:rsidR="007E1F1C">
              <w:rPr>
                <w:color w:val="000000"/>
                <w:sz w:val="20"/>
                <w:szCs w:val="20"/>
              </w:rPr>
              <w:t>)</w:t>
            </w:r>
            <w:r w:rsidRPr="001A1759">
              <w:rPr>
                <w:color w:val="000000"/>
                <w:sz w:val="20"/>
                <w:szCs w:val="20"/>
              </w:rPr>
              <w:t xml:space="preserve"> ar būvvaldes atzīmi par būvniecības ieceres akceptu, izstrādāta atbilstoši būvniecību reglamentējošajiem normatīvajiem aktiem un attiecīgās pašvaldības saistošajiem noteikumiem</w:t>
            </w:r>
            <w:r w:rsidR="009A163E">
              <w:rPr>
                <w:color w:val="000000"/>
                <w:sz w:val="20"/>
                <w:szCs w:val="20"/>
                <w:vertAlign w:val="superscript"/>
              </w:rPr>
              <w:t>2,</w:t>
            </w:r>
            <w:r w:rsidR="002C70DD">
              <w:rPr>
                <w:color w:val="000000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3135A" w:rsidRPr="001A1759" w:rsidRDefault="0043135A" w:rsidP="009017E5">
            <w:pPr>
              <w:jc w:val="center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3135A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B00202" w:rsidP="00614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6DC7">
              <w:rPr>
                <w:sz w:val="20"/>
                <w:szCs w:val="20"/>
              </w:rPr>
              <w:t>7</w:t>
            </w:r>
            <w:r w:rsidR="0043135A" w:rsidRPr="001A175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3135A" w:rsidRPr="00BD49C3" w:rsidRDefault="0043135A" w:rsidP="009017E5">
            <w:pPr>
              <w:jc w:val="both"/>
              <w:rPr>
                <w:sz w:val="20"/>
                <w:szCs w:val="20"/>
                <w:vertAlign w:val="superscript"/>
              </w:rPr>
            </w:pPr>
            <w:r w:rsidRPr="00BD49C3">
              <w:rPr>
                <w:sz w:val="20"/>
                <w:szCs w:val="20"/>
              </w:rPr>
              <w:t>Sagatavota būvniecības izmaksu tāme, ja atbilstoši plānotajai būvniecības iecerei būvvalde atbalsta pretendentam izsniegusi paskaidro</w:t>
            </w:r>
            <w:r w:rsidR="0024622A" w:rsidRPr="00BD49C3">
              <w:rPr>
                <w:sz w:val="20"/>
                <w:szCs w:val="20"/>
              </w:rPr>
              <w:t>juma rakstu</w:t>
            </w:r>
            <w:r w:rsidR="007E1F1C">
              <w:rPr>
                <w:sz w:val="20"/>
                <w:szCs w:val="20"/>
              </w:rPr>
              <w:t xml:space="preserve"> (</w:t>
            </w:r>
            <w:r w:rsidR="0024622A" w:rsidRPr="00BD49C3">
              <w:rPr>
                <w:sz w:val="20"/>
                <w:szCs w:val="20"/>
              </w:rPr>
              <w:t>apliecinājuma karti</w:t>
            </w:r>
            <w:r w:rsidR="007E1F1C">
              <w:rPr>
                <w:sz w:val="20"/>
                <w:szCs w:val="20"/>
              </w:rPr>
              <w:t>)</w:t>
            </w:r>
            <w:r w:rsidR="00BD49C3">
              <w:rPr>
                <w:sz w:val="20"/>
                <w:szCs w:val="20"/>
                <w:vertAlign w:val="superscript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3135A" w:rsidRPr="001A1759" w:rsidRDefault="0043135A" w:rsidP="009017E5">
            <w:pPr>
              <w:jc w:val="center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oriģināls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3135A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2D6DC7" w:rsidP="00614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3135A" w:rsidRPr="001A175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3135A" w:rsidRPr="00BD49C3" w:rsidRDefault="0043135A" w:rsidP="009017E5">
            <w:pPr>
              <w:jc w:val="both"/>
              <w:rPr>
                <w:sz w:val="20"/>
                <w:szCs w:val="20"/>
                <w:vertAlign w:val="superscript"/>
              </w:rPr>
            </w:pPr>
            <w:r w:rsidRPr="00BD49C3">
              <w:rPr>
                <w:sz w:val="20"/>
                <w:szCs w:val="20"/>
              </w:rPr>
              <w:t xml:space="preserve">Būvmateriālu iegādei </w:t>
            </w:r>
            <w:r w:rsidR="003C15B0" w:rsidRPr="00BD49C3">
              <w:rPr>
                <w:sz w:val="20"/>
                <w:szCs w:val="20"/>
              </w:rPr>
              <w:t>–</w:t>
            </w:r>
            <w:r w:rsidRPr="00BD49C3">
              <w:rPr>
                <w:sz w:val="20"/>
                <w:szCs w:val="20"/>
              </w:rPr>
              <w:t xml:space="preserve"> būvprojekt</w:t>
            </w:r>
            <w:r w:rsidR="003C15B0" w:rsidRPr="00BD49C3">
              <w:rPr>
                <w:sz w:val="20"/>
                <w:szCs w:val="20"/>
              </w:rPr>
              <w:t>s</w:t>
            </w:r>
            <w:r w:rsidR="00687CAE" w:rsidRPr="00BD49C3">
              <w:rPr>
                <w:sz w:val="20"/>
                <w:szCs w:val="20"/>
              </w:rPr>
              <w:t xml:space="preserve">vai tā kopija </w:t>
            </w:r>
            <w:r w:rsidRPr="00BD49C3">
              <w:rPr>
                <w:sz w:val="20"/>
                <w:szCs w:val="20"/>
              </w:rPr>
              <w:t>un būvatļauj</w:t>
            </w:r>
            <w:r w:rsidR="003C15B0" w:rsidRPr="00BD49C3">
              <w:rPr>
                <w:sz w:val="20"/>
                <w:szCs w:val="20"/>
              </w:rPr>
              <w:t>a</w:t>
            </w:r>
            <w:r w:rsidR="00E81EF0">
              <w:rPr>
                <w:sz w:val="20"/>
                <w:szCs w:val="20"/>
              </w:rPr>
              <w:t xml:space="preserve"> ar būvvaldes atzīmi</w:t>
            </w:r>
            <w:r w:rsidRPr="00BD49C3">
              <w:rPr>
                <w:sz w:val="20"/>
                <w:szCs w:val="20"/>
              </w:rPr>
              <w:t xml:space="preserve"> par projektēšanas nosacījumu izpildi, ja būvvalde atbilstoši plānotajai būvniecības iecerei nav izsniegusi paskaidrojuma rakstu</w:t>
            </w:r>
            <w:r w:rsidR="007E1F1C">
              <w:rPr>
                <w:sz w:val="20"/>
                <w:szCs w:val="20"/>
              </w:rPr>
              <w:t xml:space="preserve"> (</w:t>
            </w:r>
            <w:r w:rsidRPr="00BD49C3">
              <w:rPr>
                <w:sz w:val="20"/>
                <w:szCs w:val="20"/>
              </w:rPr>
              <w:t>apliecinājuma karti</w:t>
            </w:r>
            <w:r w:rsidR="007E1F1C">
              <w:rPr>
                <w:sz w:val="20"/>
                <w:szCs w:val="20"/>
              </w:rPr>
              <w:t>)</w:t>
            </w:r>
            <w:r w:rsidR="00BD49C3">
              <w:rPr>
                <w:sz w:val="20"/>
                <w:szCs w:val="20"/>
                <w:vertAlign w:val="superscript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687CAE" w:rsidRDefault="00687CAE" w:rsidP="00687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oriģināls/</w:t>
            </w:r>
          </w:p>
          <w:p w:rsidR="0043135A" w:rsidRPr="001A1759" w:rsidRDefault="00687CAE" w:rsidP="0068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3135A" w:rsidTr="00330925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2D6DC7" w:rsidP="00614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3135A" w:rsidRPr="001A175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3135A" w:rsidRPr="00BD49C3" w:rsidRDefault="0043135A" w:rsidP="009017E5">
            <w:pPr>
              <w:jc w:val="both"/>
              <w:rPr>
                <w:sz w:val="20"/>
                <w:szCs w:val="20"/>
              </w:rPr>
            </w:pPr>
            <w:r w:rsidRPr="00BD49C3">
              <w:rPr>
                <w:sz w:val="20"/>
                <w:szCs w:val="20"/>
              </w:rPr>
              <w:t xml:space="preserve">Būvprojekts ar būvatļaujā </w:t>
            </w:r>
            <w:r w:rsidR="003C15B0" w:rsidRPr="00BD49C3">
              <w:rPr>
                <w:sz w:val="20"/>
                <w:szCs w:val="20"/>
              </w:rPr>
              <w:t>izdarī</w:t>
            </w:r>
            <w:r w:rsidRPr="00BD49C3">
              <w:rPr>
                <w:sz w:val="20"/>
                <w:szCs w:val="20"/>
              </w:rPr>
              <w:t>tu atzīmi par projektēšanas nosacījumu izpild</w:t>
            </w:r>
            <w:r w:rsidR="00BB3C7A" w:rsidRPr="00BD49C3">
              <w:rPr>
                <w:sz w:val="20"/>
                <w:szCs w:val="20"/>
              </w:rPr>
              <w:t>i</w:t>
            </w:r>
            <w:r w:rsidR="00BD49C3" w:rsidRPr="00BD49C3">
              <w:rPr>
                <w:sz w:val="20"/>
                <w:szCs w:val="20"/>
                <w:vertAlign w:val="superscript"/>
              </w:rPr>
              <w:t>2, 4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3135A" w:rsidRPr="001A1759" w:rsidRDefault="0043135A" w:rsidP="009017E5">
            <w:pPr>
              <w:jc w:val="center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43135A" w:rsidTr="00AB59CB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43135A" w:rsidRPr="001A1759" w:rsidRDefault="002D6DC7" w:rsidP="00614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3135A" w:rsidRPr="001A1759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3135A" w:rsidRPr="00BD49C3" w:rsidRDefault="0043135A" w:rsidP="007E1F1C">
            <w:pPr>
              <w:jc w:val="both"/>
              <w:rPr>
                <w:sz w:val="20"/>
                <w:szCs w:val="20"/>
                <w:vertAlign w:val="superscript"/>
              </w:rPr>
            </w:pPr>
            <w:r w:rsidRPr="00BD49C3">
              <w:rPr>
                <w:sz w:val="20"/>
                <w:szCs w:val="20"/>
              </w:rPr>
              <w:t>Papildināta būvatļaujas kopija</w:t>
            </w:r>
            <w:r w:rsidRPr="00551EED">
              <w:rPr>
                <w:sz w:val="20"/>
                <w:szCs w:val="20"/>
              </w:rPr>
              <w:t>vai papildināta paskaidrojuma raksta/apliecinājuma kartes kopija</w:t>
            </w:r>
            <w:r w:rsidRPr="00BD49C3">
              <w:rPr>
                <w:sz w:val="20"/>
                <w:szCs w:val="20"/>
              </w:rPr>
              <w:t xml:space="preserve"> ar būvvaldes atzīmi par būvdarbu u</w:t>
            </w:r>
            <w:r w:rsidR="00BB3C7A" w:rsidRPr="00BD49C3">
              <w:rPr>
                <w:sz w:val="20"/>
                <w:szCs w:val="20"/>
              </w:rPr>
              <w:t>zsākšanas nosacījumu izpildi</w:t>
            </w:r>
            <w:r w:rsidR="00BD49C3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43135A" w:rsidRPr="001A1759" w:rsidRDefault="0043135A" w:rsidP="009017E5">
            <w:pPr>
              <w:jc w:val="center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kopija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5A" w:rsidRPr="001A1759" w:rsidRDefault="0043135A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E32E3F" w:rsidRPr="00E32E3F" w:rsidTr="00834CAF">
        <w:trPr>
          <w:trHeight w:val="327"/>
        </w:trPr>
        <w:tc>
          <w:tcPr>
            <w:tcW w:w="9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2E3F" w:rsidRPr="001A1759" w:rsidRDefault="00E32E3F" w:rsidP="009017E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759">
              <w:rPr>
                <w:b/>
                <w:bCs/>
                <w:sz w:val="20"/>
                <w:szCs w:val="20"/>
              </w:rPr>
              <w:t>Ja pretendents ir biedrība vai nodibinājums</w:t>
            </w:r>
          </w:p>
        </w:tc>
      </w:tr>
      <w:tr w:rsidR="00E32E3F" w:rsidTr="00AB59CB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2E3F" w:rsidRPr="001A1759" w:rsidRDefault="001F3F20" w:rsidP="002D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6DC7">
              <w:rPr>
                <w:sz w:val="20"/>
                <w:szCs w:val="20"/>
              </w:rPr>
              <w:t>1</w:t>
            </w:r>
            <w:r w:rsidR="00B00202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E32E3F" w:rsidRPr="001A1759" w:rsidRDefault="006146DF" w:rsidP="007377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E32E3F" w:rsidRPr="001A1759">
              <w:rPr>
                <w:color w:val="000000"/>
                <w:sz w:val="20"/>
                <w:szCs w:val="20"/>
              </w:rPr>
              <w:t>aldes apstiprināts lēmums par projekta īstenošanu un visām no tā izrietošajām saistībām, norādot projekta kopējās izmaksas un finansēšanas avotus.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E32E3F" w:rsidRPr="001A1759" w:rsidRDefault="00E32E3F" w:rsidP="00834CAF">
            <w:pPr>
              <w:jc w:val="center"/>
              <w:rPr>
                <w:sz w:val="20"/>
                <w:szCs w:val="20"/>
              </w:rPr>
            </w:pPr>
            <w:r w:rsidRPr="001A1759">
              <w:rPr>
                <w:sz w:val="20"/>
                <w:szCs w:val="20"/>
              </w:rPr>
              <w:t>oriģināls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3F" w:rsidRPr="001A1759" w:rsidRDefault="00E32E3F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3F" w:rsidRPr="001A1759" w:rsidRDefault="00E32E3F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E3F" w:rsidRPr="001A1759" w:rsidRDefault="00E32E3F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E32E3F" w:rsidTr="00834CAF">
        <w:trPr>
          <w:trHeight w:val="327"/>
        </w:trPr>
        <w:tc>
          <w:tcPr>
            <w:tcW w:w="9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2E3F" w:rsidRPr="001A1759" w:rsidRDefault="00E32E3F" w:rsidP="009017E5">
            <w:pPr>
              <w:jc w:val="center"/>
              <w:rPr>
                <w:sz w:val="20"/>
                <w:szCs w:val="20"/>
              </w:rPr>
            </w:pPr>
            <w:r w:rsidRPr="001A1759">
              <w:rPr>
                <w:b/>
                <w:bCs/>
                <w:sz w:val="20"/>
                <w:szCs w:val="20"/>
              </w:rPr>
              <w:t xml:space="preserve">Ja pretendents ir </w:t>
            </w:r>
            <w:r w:rsidR="00D0115D" w:rsidRPr="001A1759">
              <w:rPr>
                <w:b/>
                <w:bCs/>
                <w:sz w:val="20"/>
                <w:szCs w:val="20"/>
              </w:rPr>
              <w:t xml:space="preserve">vietējā </w:t>
            </w:r>
            <w:r w:rsidRPr="001A1759">
              <w:rPr>
                <w:b/>
                <w:bCs/>
                <w:sz w:val="20"/>
                <w:szCs w:val="20"/>
              </w:rPr>
              <w:t>pašvaldība</w:t>
            </w:r>
          </w:p>
        </w:tc>
      </w:tr>
      <w:tr w:rsidR="00D0115D" w:rsidTr="00AB59CB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D0115D" w:rsidRPr="001A1759" w:rsidRDefault="004F7A9D" w:rsidP="002D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6DC7">
              <w:rPr>
                <w:sz w:val="20"/>
                <w:szCs w:val="20"/>
              </w:rPr>
              <w:t>2</w:t>
            </w:r>
            <w:r w:rsidR="00B00202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D0115D" w:rsidRPr="001A1759" w:rsidRDefault="00D0115D" w:rsidP="00A8521A">
            <w:pPr>
              <w:jc w:val="both"/>
              <w:rPr>
                <w:color w:val="000000"/>
                <w:sz w:val="20"/>
                <w:szCs w:val="20"/>
              </w:rPr>
            </w:pPr>
            <w:r w:rsidRPr="001A1759">
              <w:rPr>
                <w:color w:val="000000"/>
                <w:sz w:val="20"/>
                <w:szCs w:val="20"/>
              </w:rPr>
              <w:t>Vietējās pašvaldības lēmums par piedalīšanos projektā un projekta īstenošanai nepieciešamā finansējuma apmēru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D0115D" w:rsidRPr="001A1759" w:rsidRDefault="00D0115D" w:rsidP="00834CAF">
            <w:pPr>
              <w:jc w:val="center"/>
              <w:rPr>
                <w:sz w:val="20"/>
                <w:szCs w:val="20"/>
              </w:rPr>
            </w:pPr>
            <w:r w:rsidRPr="001A1759">
              <w:rPr>
                <w:sz w:val="20"/>
                <w:szCs w:val="20"/>
              </w:rPr>
              <w:t>oriģināls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15D" w:rsidRPr="001A1759" w:rsidRDefault="00D0115D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15D" w:rsidRPr="001A1759" w:rsidRDefault="00D0115D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15D" w:rsidRPr="001A1759" w:rsidRDefault="00D0115D" w:rsidP="009017E5">
            <w:pPr>
              <w:jc w:val="center"/>
              <w:rPr>
                <w:sz w:val="20"/>
                <w:szCs w:val="20"/>
              </w:rPr>
            </w:pPr>
          </w:p>
        </w:tc>
      </w:tr>
      <w:tr w:rsidR="00CC70D3" w:rsidTr="00AB59CB">
        <w:trPr>
          <w:trHeight w:val="420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C70D3" w:rsidRPr="001A1759" w:rsidRDefault="00CC70D3" w:rsidP="009017E5">
            <w:pPr>
              <w:jc w:val="center"/>
              <w:rPr>
                <w:b/>
                <w:bCs/>
                <w:sz w:val="20"/>
                <w:szCs w:val="20"/>
              </w:rPr>
            </w:pPr>
            <w:r w:rsidRPr="001A1759">
              <w:rPr>
                <w:b/>
                <w:bCs/>
                <w:sz w:val="20"/>
                <w:szCs w:val="20"/>
              </w:rPr>
              <w:t>Citi iesniegtie dokumenti</w:t>
            </w:r>
          </w:p>
        </w:tc>
      </w:tr>
      <w:tr w:rsidR="00CC70D3" w:rsidTr="00330925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C70D3" w:rsidRPr="002531E2" w:rsidRDefault="004F7A9D" w:rsidP="002D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6DC7">
              <w:rPr>
                <w:sz w:val="20"/>
                <w:szCs w:val="20"/>
              </w:rPr>
              <w:t>3</w:t>
            </w:r>
            <w:r w:rsidR="00CC70D3">
              <w:rPr>
                <w:sz w:val="20"/>
                <w:szCs w:val="20"/>
              </w:rPr>
              <w:t>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0D3" w:rsidRPr="002531E2" w:rsidRDefault="00CC70D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0D3" w:rsidRPr="002531E2" w:rsidRDefault="00CC70D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D3" w:rsidRPr="002531E2" w:rsidRDefault="00CC70D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D3" w:rsidRPr="002531E2" w:rsidRDefault="00CC70D3" w:rsidP="00901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0D3" w:rsidRPr="002531E2" w:rsidRDefault="00CC70D3" w:rsidP="009017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7F05" w:rsidRPr="002F7D5C" w:rsidRDefault="006E7F05">
      <w:pPr>
        <w:jc w:val="both"/>
        <w:rPr>
          <w:sz w:val="18"/>
          <w:szCs w:val="18"/>
        </w:rPr>
      </w:pPr>
      <w:r w:rsidRPr="002F7D5C">
        <w:rPr>
          <w:sz w:val="18"/>
          <w:szCs w:val="18"/>
        </w:rPr>
        <w:t>Piezīmes.</w:t>
      </w:r>
    </w:p>
    <w:p w:rsidR="00BD49C3" w:rsidRPr="00BD49C3" w:rsidRDefault="00BD49C3" w:rsidP="00BD49C3">
      <w:pPr>
        <w:jc w:val="both"/>
        <w:rPr>
          <w:sz w:val="18"/>
          <w:szCs w:val="18"/>
        </w:rPr>
      </w:pPr>
      <w:r w:rsidRPr="00BD49C3">
        <w:rPr>
          <w:sz w:val="18"/>
          <w:szCs w:val="18"/>
          <w:vertAlign w:val="superscript"/>
        </w:rPr>
        <w:t>1</w:t>
      </w:r>
      <w:r w:rsidR="00A8521A">
        <w:rPr>
          <w:sz w:val="18"/>
          <w:szCs w:val="18"/>
        </w:rPr>
        <w:t>I</w:t>
      </w:r>
      <w:r w:rsidR="00A8521A" w:rsidRPr="00BD49C3">
        <w:rPr>
          <w:sz w:val="18"/>
          <w:szCs w:val="18"/>
        </w:rPr>
        <w:t>epirkuma dokumentus, kas saistīt</w:t>
      </w:r>
      <w:r w:rsidR="00B85794">
        <w:rPr>
          <w:sz w:val="18"/>
          <w:szCs w:val="18"/>
        </w:rPr>
        <w:t>i</w:t>
      </w:r>
      <w:r w:rsidR="00A8521A" w:rsidRPr="00BD49C3">
        <w:rPr>
          <w:sz w:val="18"/>
          <w:szCs w:val="18"/>
        </w:rPr>
        <w:t xml:space="preserve"> ar būvniecīb</w:t>
      </w:r>
      <w:r w:rsidR="00B85794">
        <w:rPr>
          <w:sz w:val="18"/>
          <w:szCs w:val="18"/>
        </w:rPr>
        <w:t>as</w:t>
      </w:r>
      <w:r w:rsidR="00A8521A" w:rsidRPr="00BD49C3">
        <w:rPr>
          <w:sz w:val="18"/>
          <w:szCs w:val="18"/>
        </w:rPr>
        <w:t xml:space="preserve"> izmaksā</w:t>
      </w:r>
      <w:r w:rsidR="00B85794">
        <w:rPr>
          <w:sz w:val="18"/>
          <w:szCs w:val="18"/>
        </w:rPr>
        <w:t>m</w:t>
      </w:r>
      <w:r w:rsidR="00A8521A">
        <w:rPr>
          <w:sz w:val="18"/>
          <w:szCs w:val="18"/>
        </w:rPr>
        <w:t>v</w:t>
      </w:r>
      <w:r w:rsidRPr="00BD49C3">
        <w:rPr>
          <w:sz w:val="18"/>
          <w:szCs w:val="18"/>
        </w:rPr>
        <w:t>ar iesniegt kopā ar projekta iesniegumu vai 6 mēnešu laikā pēc tam, kad stājies spēkā Lauku atbalsta dienesta lēmums par projekta iesnieguma apstiprināšanu</w:t>
      </w:r>
      <w:r w:rsidR="00B85794">
        <w:rPr>
          <w:sz w:val="18"/>
          <w:szCs w:val="18"/>
        </w:rPr>
        <w:t>, bet ne vēlāk, kā piecu darbdienu laikā pēc iepirkuma procedūras pabeigšanas</w:t>
      </w:r>
      <w:r w:rsidRPr="00BD49C3">
        <w:rPr>
          <w:sz w:val="18"/>
          <w:szCs w:val="18"/>
        </w:rPr>
        <w:t xml:space="preserve">. </w:t>
      </w:r>
    </w:p>
    <w:p w:rsidR="00BD49C3" w:rsidRPr="00BD49C3" w:rsidRDefault="00BD49C3" w:rsidP="00BD49C3">
      <w:pPr>
        <w:jc w:val="both"/>
        <w:rPr>
          <w:sz w:val="18"/>
          <w:szCs w:val="18"/>
        </w:rPr>
      </w:pPr>
      <w:r w:rsidRPr="00BD49C3">
        <w:rPr>
          <w:sz w:val="18"/>
          <w:szCs w:val="18"/>
          <w:vertAlign w:val="superscript"/>
        </w:rPr>
        <w:t>2</w:t>
      </w:r>
      <w:r w:rsidR="00233144">
        <w:rPr>
          <w:sz w:val="18"/>
          <w:szCs w:val="18"/>
        </w:rPr>
        <w:t xml:space="preserve">Ja </w:t>
      </w:r>
      <w:r w:rsidR="00233144" w:rsidRPr="004E3010">
        <w:rPr>
          <w:sz w:val="18"/>
          <w:szCs w:val="18"/>
        </w:rPr>
        <w:t>atbalsta saņemšanai izmanto rēķinu priekšapmaksu</w:t>
      </w:r>
      <w:r w:rsidR="00233144">
        <w:rPr>
          <w:sz w:val="18"/>
          <w:szCs w:val="18"/>
        </w:rPr>
        <w:t>,i</w:t>
      </w:r>
      <w:r w:rsidR="00233144" w:rsidRPr="004E3010">
        <w:rPr>
          <w:sz w:val="18"/>
          <w:szCs w:val="18"/>
        </w:rPr>
        <w:t>esniedz kopā ar rēķina priekšapmaksas pieprasījumu</w:t>
      </w:r>
      <w:r w:rsidR="007E1F1C">
        <w:rPr>
          <w:sz w:val="18"/>
          <w:szCs w:val="18"/>
        </w:rPr>
        <w:t xml:space="preserve"> un</w:t>
      </w:r>
      <w:r w:rsidR="00233144">
        <w:rPr>
          <w:sz w:val="18"/>
          <w:szCs w:val="18"/>
        </w:rPr>
        <w:t xml:space="preserve"> iepirkuma dokument</w:t>
      </w:r>
      <w:r w:rsidR="007E1F1C">
        <w:rPr>
          <w:sz w:val="18"/>
          <w:szCs w:val="18"/>
        </w:rPr>
        <w:t>iem</w:t>
      </w:r>
      <w:r w:rsidR="00233144">
        <w:rPr>
          <w:sz w:val="18"/>
          <w:szCs w:val="18"/>
        </w:rPr>
        <w:t>, kas saistīti</w:t>
      </w:r>
      <w:r w:rsidR="00233144" w:rsidRPr="00BD49C3">
        <w:rPr>
          <w:sz w:val="18"/>
          <w:szCs w:val="18"/>
        </w:rPr>
        <w:t xml:space="preserve"> ar būvniecīb</w:t>
      </w:r>
      <w:r w:rsidR="00233144">
        <w:rPr>
          <w:sz w:val="18"/>
          <w:szCs w:val="18"/>
        </w:rPr>
        <w:t>as</w:t>
      </w:r>
      <w:r w:rsidR="00233144" w:rsidRPr="00BD49C3">
        <w:rPr>
          <w:sz w:val="18"/>
          <w:szCs w:val="18"/>
        </w:rPr>
        <w:t xml:space="preserve"> izmaksā</w:t>
      </w:r>
      <w:r w:rsidR="00233144">
        <w:rPr>
          <w:sz w:val="18"/>
          <w:szCs w:val="18"/>
        </w:rPr>
        <w:t>m</w:t>
      </w:r>
      <w:r w:rsidR="00233144" w:rsidRPr="004E3010">
        <w:rPr>
          <w:sz w:val="18"/>
          <w:szCs w:val="18"/>
        </w:rPr>
        <w:t>.</w:t>
      </w:r>
    </w:p>
    <w:p w:rsidR="00BD49C3" w:rsidRDefault="00BD49C3" w:rsidP="00BD49C3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2F7D5C">
        <w:rPr>
          <w:sz w:val="18"/>
          <w:szCs w:val="18"/>
        </w:rPr>
        <w:t xml:space="preserve"> Saskaņā ar normatīvajiem aktiem par valsts un Eiropas Savienības atbalsta piešķiršanu, administrēšanu un uzraudzību lauku un zivsaimniecības attīstībai 2014.–2020. gada plānošanas periodā.</w:t>
      </w:r>
    </w:p>
    <w:p w:rsidR="00BD49C3" w:rsidRPr="000C4E68" w:rsidRDefault="00BD49C3" w:rsidP="00BD49C3">
      <w:pPr>
        <w:jc w:val="both"/>
        <w:rPr>
          <w:color w:val="FF0000"/>
          <w:sz w:val="18"/>
          <w:szCs w:val="18"/>
        </w:rPr>
      </w:pPr>
      <w:r w:rsidRPr="006435BB">
        <w:rPr>
          <w:sz w:val="18"/>
          <w:szCs w:val="18"/>
          <w:vertAlign w:val="superscript"/>
        </w:rPr>
        <w:t>4</w:t>
      </w:r>
      <w:r w:rsidRPr="002F7D5C">
        <w:rPr>
          <w:sz w:val="18"/>
          <w:szCs w:val="18"/>
        </w:rPr>
        <w:t xml:space="preserve">Var iesniegt </w:t>
      </w:r>
      <w:r w:rsidR="007E1F1C">
        <w:rPr>
          <w:sz w:val="18"/>
          <w:szCs w:val="18"/>
        </w:rPr>
        <w:t>sešu</w:t>
      </w:r>
      <w:r w:rsidRPr="002F7D5C">
        <w:rPr>
          <w:sz w:val="18"/>
          <w:szCs w:val="18"/>
        </w:rPr>
        <w:t xml:space="preserve"> mēnešu laikā pēc tam, kad stājies spēkā Lauku atbalsta dienesta lēmums par projekta iesnieguma apstiprināšanu.</w:t>
      </w:r>
    </w:p>
    <w:p w:rsidR="00BD49C3" w:rsidRPr="002619A6" w:rsidRDefault="00BD49C3" w:rsidP="00BD49C3">
      <w:pPr>
        <w:jc w:val="both"/>
        <w:rPr>
          <w:color w:val="FF0000"/>
          <w:sz w:val="18"/>
        </w:rPr>
      </w:pPr>
      <w:r>
        <w:rPr>
          <w:sz w:val="18"/>
          <w:szCs w:val="18"/>
          <w:vertAlign w:val="superscript"/>
        </w:rPr>
        <w:t xml:space="preserve">5 </w:t>
      </w:r>
      <w:r w:rsidRPr="002F7D5C">
        <w:rPr>
          <w:sz w:val="18"/>
          <w:szCs w:val="18"/>
        </w:rPr>
        <w:t xml:space="preserve">Var iesniegt </w:t>
      </w:r>
      <w:r w:rsidR="002619A6">
        <w:rPr>
          <w:sz w:val="18"/>
          <w:szCs w:val="18"/>
        </w:rPr>
        <w:t>deviņu</w:t>
      </w:r>
      <w:r w:rsidRPr="002F7D5C">
        <w:rPr>
          <w:sz w:val="18"/>
          <w:szCs w:val="18"/>
        </w:rPr>
        <w:t xml:space="preserve"> mēnešu laikā pēc tam, kad stājies spēkā Lauku atbalsta dienesta lēmums par projekta iesnieguma apstiprināšanu.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64"/>
        <w:gridCol w:w="3355"/>
        <w:gridCol w:w="3849"/>
      </w:tblGrid>
      <w:tr w:rsidR="001937CF" w:rsidRPr="001937CF" w:rsidTr="001937CF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1F1C" w:rsidRDefault="007E1F1C">
            <w:pPr>
              <w:rPr>
                <w:szCs w:val="20"/>
              </w:rPr>
            </w:pPr>
          </w:p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Projekta iesniegums iesniegts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 </w:t>
            </w:r>
          </w:p>
        </w:tc>
      </w:tr>
      <w:tr w:rsidR="001937CF" w:rsidRPr="001937CF" w:rsidTr="001937CF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937CF" w:rsidRPr="001937CF" w:rsidRDefault="001937CF">
            <w:pPr>
              <w:pStyle w:val="tvhtml"/>
              <w:spacing w:line="293" w:lineRule="atLeast"/>
              <w:jc w:val="center"/>
              <w:rPr>
                <w:szCs w:val="20"/>
              </w:rPr>
            </w:pPr>
            <w:r w:rsidRPr="001937CF">
              <w:rPr>
                <w:szCs w:val="20"/>
              </w:rPr>
              <w:t>(datums*)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 </w:t>
            </w:r>
          </w:p>
        </w:tc>
      </w:tr>
    </w:tbl>
    <w:p w:rsidR="001937CF" w:rsidRPr="001937CF" w:rsidRDefault="001937CF" w:rsidP="001937CF">
      <w:pPr>
        <w:rPr>
          <w:sz w:val="32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74"/>
        <w:gridCol w:w="7894"/>
      </w:tblGrid>
      <w:tr w:rsidR="001937CF" w:rsidRPr="001937CF" w:rsidTr="001937C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Atbalsta pretendents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 </w:t>
            </w:r>
          </w:p>
        </w:tc>
      </w:tr>
      <w:tr w:rsidR="001937CF" w:rsidRPr="001937CF" w:rsidTr="001937C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37CF" w:rsidRPr="001937CF" w:rsidRDefault="001937CF">
            <w:pPr>
              <w:rPr>
                <w:szCs w:val="20"/>
              </w:rPr>
            </w:pPr>
            <w:r w:rsidRPr="001937CF">
              <w:rPr>
                <w:szCs w:val="20"/>
              </w:rPr>
              <w:t> 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937CF" w:rsidRPr="001937CF" w:rsidRDefault="001937CF">
            <w:pPr>
              <w:pStyle w:val="tvhtml"/>
              <w:spacing w:line="293" w:lineRule="atLeast"/>
              <w:jc w:val="center"/>
              <w:rPr>
                <w:szCs w:val="20"/>
              </w:rPr>
            </w:pPr>
            <w:r w:rsidRPr="001937CF">
              <w:rPr>
                <w:szCs w:val="20"/>
              </w:rPr>
              <w:t>(vārds, uzvārds, paraksts*)</w:t>
            </w:r>
          </w:p>
        </w:tc>
      </w:tr>
    </w:tbl>
    <w:p w:rsidR="009476A6" w:rsidRDefault="009476A6">
      <w:pPr>
        <w:ind w:firstLine="720"/>
        <w:jc w:val="both"/>
        <w:rPr>
          <w:b/>
          <w:bCs/>
          <w:iCs/>
        </w:rPr>
      </w:pPr>
    </w:p>
    <w:p w:rsidR="00D51E6C" w:rsidRDefault="00D51E6C">
      <w:pPr>
        <w:ind w:firstLine="720"/>
        <w:jc w:val="both"/>
      </w:pPr>
      <w:r w:rsidRPr="001937CF">
        <w:rPr>
          <w:b/>
          <w:bCs/>
          <w:iCs/>
        </w:rPr>
        <w:t>Piezīme.</w:t>
      </w:r>
      <w:r w:rsidR="001937CF" w:rsidRPr="001937CF">
        <w:t>*Dokumenta rekvizītus "datums" un "paraksts" neaizpilda, ja dokuments ir sagatavots atbilstoši normatīvajiem aktiem par elektronisko dokumentu noformēšanu.</w:t>
      </w:r>
    </w:p>
    <w:p w:rsidR="00DB4B0C" w:rsidRDefault="00DB4B0C"/>
    <w:p w:rsidR="002C0AE4" w:rsidRPr="001A1813" w:rsidRDefault="002C0AE4" w:rsidP="001A1813">
      <w:pPr>
        <w:ind w:left="720" w:firstLine="720"/>
        <w:jc w:val="both"/>
        <w:rPr>
          <w:szCs w:val="28"/>
        </w:rPr>
      </w:pPr>
      <w:r w:rsidRPr="001A1813">
        <w:rPr>
          <w:szCs w:val="28"/>
        </w:rPr>
        <w:t>Zemkopības ministrs</w:t>
      </w:r>
      <w:r w:rsidRPr="001A1813">
        <w:rPr>
          <w:szCs w:val="28"/>
        </w:rPr>
        <w:tab/>
      </w:r>
      <w:r w:rsidRPr="001A1813">
        <w:rPr>
          <w:szCs w:val="28"/>
        </w:rPr>
        <w:tab/>
      </w:r>
      <w:r w:rsidRPr="001A1813">
        <w:rPr>
          <w:szCs w:val="28"/>
        </w:rPr>
        <w:tab/>
      </w:r>
      <w:r w:rsidRPr="001A1813">
        <w:rPr>
          <w:szCs w:val="28"/>
        </w:rPr>
        <w:tab/>
      </w:r>
      <w:r w:rsidRPr="001A1813">
        <w:rPr>
          <w:szCs w:val="28"/>
        </w:rPr>
        <w:tab/>
        <w:t>J.</w:t>
      </w:r>
      <w:r w:rsidR="007E1F1C" w:rsidRPr="001A1813">
        <w:rPr>
          <w:szCs w:val="28"/>
        </w:rPr>
        <w:t> </w:t>
      </w:r>
      <w:r w:rsidRPr="001A1813">
        <w:rPr>
          <w:szCs w:val="28"/>
        </w:rPr>
        <w:t>Dūklavs</w:t>
      </w:r>
    </w:p>
    <w:p w:rsidR="002619A6" w:rsidRDefault="002619A6" w:rsidP="00AE171D">
      <w:pPr>
        <w:rPr>
          <w:sz w:val="20"/>
        </w:rPr>
      </w:pPr>
    </w:p>
    <w:p w:rsidR="001A1813" w:rsidRDefault="001A1813" w:rsidP="00AE171D">
      <w:pPr>
        <w:rPr>
          <w:sz w:val="20"/>
        </w:rPr>
      </w:pPr>
      <w:r>
        <w:rPr>
          <w:sz w:val="20"/>
        </w:rPr>
        <w:t>17.09.2015. 13:04</w:t>
      </w:r>
    </w:p>
    <w:p w:rsidR="001A1813" w:rsidRDefault="000D3FFC" w:rsidP="00AE171D">
      <w:pPr>
        <w:rPr>
          <w:sz w:val="20"/>
        </w:rPr>
      </w:pPr>
      <w:fldSimple w:instr=" NUMWORDS   \* MERGEFORMAT ">
        <w:r w:rsidR="001A1813">
          <w:rPr>
            <w:noProof/>
            <w:sz w:val="20"/>
          </w:rPr>
          <w:t>1641</w:t>
        </w:r>
      </w:fldSimple>
    </w:p>
    <w:p w:rsidR="00AE171D" w:rsidRDefault="00BF5B11" w:rsidP="00AE171D">
      <w:pPr>
        <w:rPr>
          <w:sz w:val="20"/>
        </w:rPr>
      </w:pPr>
      <w:r>
        <w:rPr>
          <w:sz w:val="20"/>
        </w:rPr>
        <w:t>J.Travina</w:t>
      </w:r>
    </w:p>
    <w:p w:rsidR="00BB3C7A" w:rsidRDefault="00BF5B11">
      <w:r>
        <w:rPr>
          <w:sz w:val="20"/>
        </w:rPr>
        <w:lastRenderedPageBreak/>
        <w:t>67027208, Julija.Travina</w:t>
      </w:r>
      <w:r w:rsidR="00AE171D">
        <w:rPr>
          <w:sz w:val="20"/>
        </w:rPr>
        <w:t>@zm.gov.lv</w:t>
      </w:r>
      <w:bookmarkStart w:id="4" w:name="_GoBack"/>
      <w:bookmarkEnd w:id="4"/>
    </w:p>
    <w:sectPr w:rsidR="00BB3C7A" w:rsidSect="00D4757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276" w:right="851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5C" w:rsidRDefault="0058255C">
      <w:r>
        <w:separator/>
      </w:r>
    </w:p>
  </w:endnote>
  <w:endnote w:type="continuationSeparator" w:id="1">
    <w:p w:rsidR="0058255C" w:rsidRDefault="0058255C">
      <w:r>
        <w:continuationSeparator/>
      </w:r>
    </w:p>
  </w:endnote>
  <w:endnote w:type="continuationNotice" w:id="2">
    <w:p w:rsidR="0058255C" w:rsidRDefault="005825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9B" w:rsidRDefault="0083229B" w:rsidP="0083229B">
    <w:pPr>
      <w:pStyle w:val="Header"/>
    </w:pPr>
  </w:p>
  <w:p w:rsidR="0083229B" w:rsidRDefault="0083229B" w:rsidP="0083229B"/>
  <w:p w:rsidR="00D37BAF" w:rsidRPr="0083229B" w:rsidRDefault="0083229B" w:rsidP="0083229B">
    <w:pPr>
      <w:pStyle w:val="Footer"/>
      <w:rPr>
        <w:sz w:val="20"/>
        <w:szCs w:val="20"/>
      </w:rPr>
    </w:pPr>
    <w:r w:rsidRPr="00655FCD">
      <w:rPr>
        <w:sz w:val="20"/>
        <w:szCs w:val="20"/>
      </w:rPr>
      <w:t>ZM</w:t>
    </w:r>
    <w:r>
      <w:rPr>
        <w:sz w:val="20"/>
        <w:szCs w:val="20"/>
      </w:rPr>
      <w:t>N</w:t>
    </w:r>
    <w:r w:rsidRPr="00655FCD">
      <w:rPr>
        <w:sz w:val="20"/>
        <w:szCs w:val="20"/>
      </w:rPr>
      <w:t>ot</w:t>
    </w:r>
    <w:r>
      <w:rPr>
        <w:sz w:val="20"/>
        <w:szCs w:val="20"/>
      </w:rPr>
      <w:t>p</w:t>
    </w:r>
    <w:r w:rsidR="00116072">
      <w:rPr>
        <w:sz w:val="20"/>
        <w:szCs w:val="20"/>
      </w:rPr>
      <w:t>2</w:t>
    </w:r>
    <w:r w:rsidRPr="00655FCD">
      <w:rPr>
        <w:sz w:val="20"/>
        <w:szCs w:val="20"/>
      </w:rPr>
      <w:t>_</w:t>
    </w:r>
    <w:r w:rsidR="007C0000">
      <w:rPr>
        <w:sz w:val="20"/>
        <w:szCs w:val="20"/>
      </w:rPr>
      <w:t>1709</w:t>
    </w:r>
    <w:r w:rsidRPr="001C375E">
      <w:rPr>
        <w:sz w:val="20"/>
        <w:szCs w:val="20"/>
      </w:rPr>
      <w:t>15_</w:t>
    </w:r>
    <w:r w:rsidRPr="0064361A">
      <w:rPr>
        <w:i/>
        <w:sz w:val="20"/>
        <w:szCs w:val="20"/>
      </w:rPr>
      <w:t>LEADER</w:t>
    </w:r>
    <w:r w:rsidRPr="001C375E">
      <w:rPr>
        <w:sz w:val="20"/>
        <w:szCs w:val="20"/>
      </w:rPr>
      <w:t xml:space="preserve">; „Valsts un Eiropas Savienības atbalsta piešķiršanas kārtība </w:t>
    </w:r>
    <w:r>
      <w:rPr>
        <w:sz w:val="20"/>
        <w:szCs w:val="20"/>
      </w:rPr>
      <w:t>lauku attīstībai apakšpasākum</w:t>
    </w:r>
    <w:r w:rsidR="00776437">
      <w:rPr>
        <w:sz w:val="20"/>
        <w:szCs w:val="20"/>
      </w:rPr>
      <w:t>ā</w:t>
    </w:r>
    <w:r w:rsidRPr="001C375E">
      <w:rPr>
        <w:sz w:val="20"/>
        <w:szCs w:val="20"/>
      </w:rPr>
      <w:t xml:space="preserve"> „</w:t>
    </w:r>
    <w:r>
      <w:rPr>
        <w:sz w:val="20"/>
        <w:szCs w:val="20"/>
      </w:rPr>
      <w:t>Darbību īstenošana saskaņā ar s</w:t>
    </w:r>
    <w:r w:rsidRPr="001C375E">
      <w:rPr>
        <w:sz w:val="20"/>
        <w:szCs w:val="20"/>
      </w:rPr>
      <w:t>abiedrības virzītas vietējās attīstības stratēģiju””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AF" w:rsidRPr="0049131E" w:rsidRDefault="00D37BAF" w:rsidP="0049131E">
    <w:pPr>
      <w:pStyle w:val="Footer"/>
      <w:rPr>
        <w:sz w:val="20"/>
        <w:szCs w:val="20"/>
      </w:rPr>
    </w:pPr>
    <w:r w:rsidRPr="00655FCD">
      <w:rPr>
        <w:sz w:val="20"/>
        <w:szCs w:val="20"/>
      </w:rPr>
      <w:t>ZM</w:t>
    </w:r>
    <w:r>
      <w:rPr>
        <w:sz w:val="20"/>
        <w:szCs w:val="20"/>
      </w:rPr>
      <w:t>N</w:t>
    </w:r>
    <w:r w:rsidRPr="00655FCD">
      <w:rPr>
        <w:sz w:val="20"/>
        <w:szCs w:val="20"/>
      </w:rPr>
      <w:t>ot</w:t>
    </w:r>
    <w:r>
      <w:rPr>
        <w:sz w:val="20"/>
        <w:szCs w:val="20"/>
      </w:rPr>
      <w:t>p</w:t>
    </w:r>
    <w:r w:rsidR="00116072">
      <w:rPr>
        <w:sz w:val="20"/>
        <w:szCs w:val="20"/>
      </w:rPr>
      <w:t>2</w:t>
    </w:r>
    <w:r w:rsidRPr="00655FCD">
      <w:rPr>
        <w:sz w:val="20"/>
        <w:szCs w:val="20"/>
      </w:rPr>
      <w:t>_</w:t>
    </w:r>
    <w:r w:rsidR="00D22EAF">
      <w:rPr>
        <w:sz w:val="20"/>
        <w:szCs w:val="20"/>
      </w:rPr>
      <w:t>1709</w:t>
    </w:r>
    <w:r w:rsidRPr="001C375E">
      <w:rPr>
        <w:sz w:val="20"/>
        <w:szCs w:val="20"/>
      </w:rPr>
      <w:t>015_</w:t>
    </w:r>
    <w:r w:rsidR="007F3DD5" w:rsidRPr="0064361A">
      <w:rPr>
        <w:i/>
        <w:sz w:val="20"/>
        <w:szCs w:val="20"/>
      </w:rPr>
      <w:t>LEADER</w:t>
    </w:r>
    <w:r w:rsidRPr="001C375E">
      <w:rPr>
        <w:sz w:val="20"/>
        <w:szCs w:val="20"/>
      </w:rPr>
      <w:t xml:space="preserve">; „Valsts un Eiropas Savienības atbalsta piešķiršanas kārtība </w:t>
    </w:r>
    <w:r w:rsidR="0083229B">
      <w:rPr>
        <w:sz w:val="20"/>
        <w:szCs w:val="20"/>
      </w:rPr>
      <w:t>lauku attīstībai apakšpasākum</w:t>
    </w:r>
    <w:r w:rsidR="00776437">
      <w:rPr>
        <w:sz w:val="20"/>
        <w:szCs w:val="20"/>
      </w:rPr>
      <w:t>ā</w:t>
    </w:r>
    <w:r w:rsidRPr="001C375E">
      <w:rPr>
        <w:sz w:val="20"/>
        <w:szCs w:val="20"/>
      </w:rPr>
      <w:t xml:space="preserve"> „</w:t>
    </w:r>
    <w:r w:rsidR="0083229B">
      <w:rPr>
        <w:sz w:val="20"/>
        <w:szCs w:val="20"/>
      </w:rPr>
      <w:t>Darbību īstenošana saskaņā ar s</w:t>
    </w:r>
    <w:r w:rsidRPr="001C375E">
      <w:rPr>
        <w:sz w:val="20"/>
        <w:szCs w:val="20"/>
      </w:rPr>
      <w:t>abiedrības virzītas vietējās attīstības stratēģiju””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5C" w:rsidRDefault="0058255C">
      <w:r>
        <w:separator/>
      </w:r>
    </w:p>
  </w:footnote>
  <w:footnote w:type="continuationSeparator" w:id="1">
    <w:p w:rsidR="0058255C" w:rsidRDefault="0058255C">
      <w:r>
        <w:continuationSeparator/>
      </w:r>
    </w:p>
  </w:footnote>
  <w:footnote w:type="continuationNotice" w:id="2">
    <w:p w:rsidR="0058255C" w:rsidRDefault="005825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AF" w:rsidRDefault="000D3F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7B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BAF" w:rsidRDefault="00D37B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AF" w:rsidRDefault="000D3F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7B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E35">
      <w:rPr>
        <w:rStyle w:val="PageNumber"/>
        <w:noProof/>
      </w:rPr>
      <w:t>8</w:t>
    </w:r>
    <w:r>
      <w:rPr>
        <w:rStyle w:val="PageNumber"/>
      </w:rPr>
      <w:fldChar w:fldCharType="end"/>
    </w:r>
  </w:p>
  <w:p w:rsidR="00D37BAF" w:rsidRDefault="00D37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2F6"/>
    <w:multiLevelType w:val="hybridMultilevel"/>
    <w:tmpl w:val="CF7EAED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D77B3"/>
    <w:multiLevelType w:val="hybridMultilevel"/>
    <w:tmpl w:val="D46819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865FA"/>
    <w:multiLevelType w:val="hybridMultilevel"/>
    <w:tmpl w:val="0964BE1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4182F"/>
    <w:rsid w:val="000027B3"/>
    <w:rsid w:val="00002B2F"/>
    <w:rsid w:val="00003781"/>
    <w:rsid w:val="000060DC"/>
    <w:rsid w:val="00006E4C"/>
    <w:rsid w:val="00011BCE"/>
    <w:rsid w:val="000179E7"/>
    <w:rsid w:val="00021144"/>
    <w:rsid w:val="00021AFC"/>
    <w:rsid w:val="00022577"/>
    <w:rsid w:val="00022E80"/>
    <w:rsid w:val="000257C7"/>
    <w:rsid w:val="0002767C"/>
    <w:rsid w:val="00032BA9"/>
    <w:rsid w:val="00047544"/>
    <w:rsid w:val="000522B5"/>
    <w:rsid w:val="00061223"/>
    <w:rsid w:val="00062452"/>
    <w:rsid w:val="000625C9"/>
    <w:rsid w:val="0006525C"/>
    <w:rsid w:val="000657CC"/>
    <w:rsid w:val="00065F44"/>
    <w:rsid w:val="00066BF9"/>
    <w:rsid w:val="00066DBD"/>
    <w:rsid w:val="00072CF5"/>
    <w:rsid w:val="00073B65"/>
    <w:rsid w:val="00074006"/>
    <w:rsid w:val="0007437E"/>
    <w:rsid w:val="000744A6"/>
    <w:rsid w:val="00075829"/>
    <w:rsid w:val="0008056C"/>
    <w:rsid w:val="00080A69"/>
    <w:rsid w:val="0008100A"/>
    <w:rsid w:val="00082FCA"/>
    <w:rsid w:val="000845C1"/>
    <w:rsid w:val="00086BC9"/>
    <w:rsid w:val="000911D6"/>
    <w:rsid w:val="000919B6"/>
    <w:rsid w:val="000923FA"/>
    <w:rsid w:val="000924D9"/>
    <w:rsid w:val="000961FA"/>
    <w:rsid w:val="000A186E"/>
    <w:rsid w:val="000A2D4B"/>
    <w:rsid w:val="000A475B"/>
    <w:rsid w:val="000A7124"/>
    <w:rsid w:val="000B210C"/>
    <w:rsid w:val="000B3618"/>
    <w:rsid w:val="000B4C17"/>
    <w:rsid w:val="000B61DB"/>
    <w:rsid w:val="000B70B6"/>
    <w:rsid w:val="000C2652"/>
    <w:rsid w:val="000C3397"/>
    <w:rsid w:val="000C602C"/>
    <w:rsid w:val="000D0F20"/>
    <w:rsid w:val="000D3FFC"/>
    <w:rsid w:val="000D425C"/>
    <w:rsid w:val="000D42EA"/>
    <w:rsid w:val="000D4648"/>
    <w:rsid w:val="000D4976"/>
    <w:rsid w:val="000D5013"/>
    <w:rsid w:val="000E16F9"/>
    <w:rsid w:val="000E46A8"/>
    <w:rsid w:val="000F067A"/>
    <w:rsid w:val="000F0772"/>
    <w:rsid w:val="000F18C8"/>
    <w:rsid w:val="000F32C8"/>
    <w:rsid w:val="000F486C"/>
    <w:rsid w:val="000F57B7"/>
    <w:rsid w:val="000F5C12"/>
    <w:rsid w:val="000F5CD1"/>
    <w:rsid w:val="000F5DDA"/>
    <w:rsid w:val="001016A2"/>
    <w:rsid w:val="00101BBB"/>
    <w:rsid w:val="001024A6"/>
    <w:rsid w:val="0010416A"/>
    <w:rsid w:val="001055A3"/>
    <w:rsid w:val="0010584E"/>
    <w:rsid w:val="00110333"/>
    <w:rsid w:val="00112197"/>
    <w:rsid w:val="00112220"/>
    <w:rsid w:val="00112A71"/>
    <w:rsid w:val="00113045"/>
    <w:rsid w:val="0011345C"/>
    <w:rsid w:val="00114316"/>
    <w:rsid w:val="00116072"/>
    <w:rsid w:val="00120A06"/>
    <w:rsid w:val="00120A28"/>
    <w:rsid w:val="00122327"/>
    <w:rsid w:val="001238ED"/>
    <w:rsid w:val="0012647B"/>
    <w:rsid w:val="001316D7"/>
    <w:rsid w:val="00131B8E"/>
    <w:rsid w:val="0013306E"/>
    <w:rsid w:val="0014112D"/>
    <w:rsid w:val="0014139E"/>
    <w:rsid w:val="00141626"/>
    <w:rsid w:val="00144A27"/>
    <w:rsid w:val="00144BC7"/>
    <w:rsid w:val="00146D45"/>
    <w:rsid w:val="00151BC6"/>
    <w:rsid w:val="001533F1"/>
    <w:rsid w:val="00157D21"/>
    <w:rsid w:val="00161513"/>
    <w:rsid w:val="00161A60"/>
    <w:rsid w:val="0016342C"/>
    <w:rsid w:val="00163FFD"/>
    <w:rsid w:val="001701A7"/>
    <w:rsid w:val="001705E3"/>
    <w:rsid w:val="00172396"/>
    <w:rsid w:val="001732FB"/>
    <w:rsid w:val="00175524"/>
    <w:rsid w:val="00175A0B"/>
    <w:rsid w:val="0017623A"/>
    <w:rsid w:val="00176887"/>
    <w:rsid w:val="00182456"/>
    <w:rsid w:val="001838E6"/>
    <w:rsid w:val="0018400F"/>
    <w:rsid w:val="00184806"/>
    <w:rsid w:val="0018616E"/>
    <w:rsid w:val="001865FD"/>
    <w:rsid w:val="00186624"/>
    <w:rsid w:val="00187E9B"/>
    <w:rsid w:val="0019054D"/>
    <w:rsid w:val="00192191"/>
    <w:rsid w:val="00192557"/>
    <w:rsid w:val="00193024"/>
    <w:rsid w:val="0019305D"/>
    <w:rsid w:val="001937CF"/>
    <w:rsid w:val="001958D4"/>
    <w:rsid w:val="00195D33"/>
    <w:rsid w:val="00197267"/>
    <w:rsid w:val="00197579"/>
    <w:rsid w:val="001A0061"/>
    <w:rsid w:val="001A00CA"/>
    <w:rsid w:val="001A0552"/>
    <w:rsid w:val="001A09F9"/>
    <w:rsid w:val="001A1759"/>
    <w:rsid w:val="001A1813"/>
    <w:rsid w:val="001A1A9A"/>
    <w:rsid w:val="001A1AF3"/>
    <w:rsid w:val="001A1C31"/>
    <w:rsid w:val="001A2FDC"/>
    <w:rsid w:val="001A51F6"/>
    <w:rsid w:val="001A54D4"/>
    <w:rsid w:val="001A6189"/>
    <w:rsid w:val="001A7875"/>
    <w:rsid w:val="001A7CE3"/>
    <w:rsid w:val="001B2CB0"/>
    <w:rsid w:val="001B4B22"/>
    <w:rsid w:val="001B6414"/>
    <w:rsid w:val="001B67FB"/>
    <w:rsid w:val="001B7B24"/>
    <w:rsid w:val="001C0F13"/>
    <w:rsid w:val="001C1501"/>
    <w:rsid w:val="001C1B08"/>
    <w:rsid w:val="001C375E"/>
    <w:rsid w:val="001C78FD"/>
    <w:rsid w:val="001D11BC"/>
    <w:rsid w:val="001D2878"/>
    <w:rsid w:val="001D3130"/>
    <w:rsid w:val="001D53F2"/>
    <w:rsid w:val="001D7AEF"/>
    <w:rsid w:val="001E1DE4"/>
    <w:rsid w:val="001E2723"/>
    <w:rsid w:val="001E5AD7"/>
    <w:rsid w:val="001E76CD"/>
    <w:rsid w:val="001E7E16"/>
    <w:rsid w:val="001F0C65"/>
    <w:rsid w:val="001F13AB"/>
    <w:rsid w:val="001F13FF"/>
    <w:rsid w:val="001F17D7"/>
    <w:rsid w:val="001F35DA"/>
    <w:rsid w:val="001F3F20"/>
    <w:rsid w:val="001F4307"/>
    <w:rsid w:val="001F7ADF"/>
    <w:rsid w:val="001F7B66"/>
    <w:rsid w:val="002010F8"/>
    <w:rsid w:val="002046E6"/>
    <w:rsid w:val="00204C5A"/>
    <w:rsid w:val="002058CF"/>
    <w:rsid w:val="00205A87"/>
    <w:rsid w:val="00207CDA"/>
    <w:rsid w:val="00211043"/>
    <w:rsid w:val="00212F82"/>
    <w:rsid w:val="00213D02"/>
    <w:rsid w:val="002157F1"/>
    <w:rsid w:val="0021629B"/>
    <w:rsid w:val="00220795"/>
    <w:rsid w:val="002220B3"/>
    <w:rsid w:val="00222E7D"/>
    <w:rsid w:val="002233E9"/>
    <w:rsid w:val="00223B41"/>
    <w:rsid w:val="00224F99"/>
    <w:rsid w:val="00232795"/>
    <w:rsid w:val="002327A7"/>
    <w:rsid w:val="00233144"/>
    <w:rsid w:val="00233405"/>
    <w:rsid w:val="0023432E"/>
    <w:rsid w:val="0023584C"/>
    <w:rsid w:val="00236206"/>
    <w:rsid w:val="00237E38"/>
    <w:rsid w:val="0024622A"/>
    <w:rsid w:val="00246D1A"/>
    <w:rsid w:val="00247477"/>
    <w:rsid w:val="0025105C"/>
    <w:rsid w:val="002540AD"/>
    <w:rsid w:val="00254A02"/>
    <w:rsid w:val="00254BE1"/>
    <w:rsid w:val="00254E78"/>
    <w:rsid w:val="00255D55"/>
    <w:rsid w:val="002571DA"/>
    <w:rsid w:val="0026035B"/>
    <w:rsid w:val="00260A59"/>
    <w:rsid w:val="002619A6"/>
    <w:rsid w:val="00264AB3"/>
    <w:rsid w:val="00264B36"/>
    <w:rsid w:val="00273BA9"/>
    <w:rsid w:val="00275E8A"/>
    <w:rsid w:val="00277051"/>
    <w:rsid w:val="00277CF1"/>
    <w:rsid w:val="00281369"/>
    <w:rsid w:val="00282452"/>
    <w:rsid w:val="00284B4C"/>
    <w:rsid w:val="00291A96"/>
    <w:rsid w:val="002939E1"/>
    <w:rsid w:val="00294EF7"/>
    <w:rsid w:val="0029555B"/>
    <w:rsid w:val="0029697B"/>
    <w:rsid w:val="002A4374"/>
    <w:rsid w:val="002A570A"/>
    <w:rsid w:val="002A6686"/>
    <w:rsid w:val="002A72A4"/>
    <w:rsid w:val="002B058A"/>
    <w:rsid w:val="002B0F3D"/>
    <w:rsid w:val="002B1BD4"/>
    <w:rsid w:val="002B2358"/>
    <w:rsid w:val="002B7302"/>
    <w:rsid w:val="002C0AE4"/>
    <w:rsid w:val="002C2CC6"/>
    <w:rsid w:val="002C32AA"/>
    <w:rsid w:val="002C706D"/>
    <w:rsid w:val="002C70DD"/>
    <w:rsid w:val="002D14E5"/>
    <w:rsid w:val="002D1BFF"/>
    <w:rsid w:val="002D2359"/>
    <w:rsid w:val="002D5072"/>
    <w:rsid w:val="002D6433"/>
    <w:rsid w:val="002D65AD"/>
    <w:rsid w:val="002D6875"/>
    <w:rsid w:val="002D6DC7"/>
    <w:rsid w:val="002E148F"/>
    <w:rsid w:val="002E1C4A"/>
    <w:rsid w:val="002E2A7C"/>
    <w:rsid w:val="002E3855"/>
    <w:rsid w:val="002E59A5"/>
    <w:rsid w:val="002E75EE"/>
    <w:rsid w:val="002E7748"/>
    <w:rsid w:val="002F0C46"/>
    <w:rsid w:val="002F308C"/>
    <w:rsid w:val="002F4DAF"/>
    <w:rsid w:val="002F4F70"/>
    <w:rsid w:val="002F7B89"/>
    <w:rsid w:val="002F7D5C"/>
    <w:rsid w:val="003013FA"/>
    <w:rsid w:val="003016E5"/>
    <w:rsid w:val="003025A0"/>
    <w:rsid w:val="00303028"/>
    <w:rsid w:val="00304E8C"/>
    <w:rsid w:val="00306669"/>
    <w:rsid w:val="00313A5A"/>
    <w:rsid w:val="0031752B"/>
    <w:rsid w:val="003176E1"/>
    <w:rsid w:val="003231CB"/>
    <w:rsid w:val="003256A3"/>
    <w:rsid w:val="003261F2"/>
    <w:rsid w:val="003269C7"/>
    <w:rsid w:val="00330925"/>
    <w:rsid w:val="00332EEE"/>
    <w:rsid w:val="00333BEF"/>
    <w:rsid w:val="003371E3"/>
    <w:rsid w:val="00337E29"/>
    <w:rsid w:val="00342215"/>
    <w:rsid w:val="00344A05"/>
    <w:rsid w:val="00350B7C"/>
    <w:rsid w:val="00350F06"/>
    <w:rsid w:val="003532A2"/>
    <w:rsid w:val="00353D14"/>
    <w:rsid w:val="00354BDC"/>
    <w:rsid w:val="003556E2"/>
    <w:rsid w:val="00355F5A"/>
    <w:rsid w:val="00356489"/>
    <w:rsid w:val="00356C5D"/>
    <w:rsid w:val="00363367"/>
    <w:rsid w:val="00364542"/>
    <w:rsid w:val="0036736E"/>
    <w:rsid w:val="003678DA"/>
    <w:rsid w:val="00367F66"/>
    <w:rsid w:val="00370D7E"/>
    <w:rsid w:val="0037145E"/>
    <w:rsid w:val="00372BC5"/>
    <w:rsid w:val="00372E5A"/>
    <w:rsid w:val="00374302"/>
    <w:rsid w:val="00374F00"/>
    <w:rsid w:val="0037665C"/>
    <w:rsid w:val="00381057"/>
    <w:rsid w:val="003825D3"/>
    <w:rsid w:val="00383319"/>
    <w:rsid w:val="00384358"/>
    <w:rsid w:val="00385C7A"/>
    <w:rsid w:val="0038602E"/>
    <w:rsid w:val="00393D13"/>
    <w:rsid w:val="00393E78"/>
    <w:rsid w:val="00395F3D"/>
    <w:rsid w:val="00396D75"/>
    <w:rsid w:val="003A01C5"/>
    <w:rsid w:val="003A429C"/>
    <w:rsid w:val="003A721B"/>
    <w:rsid w:val="003B0370"/>
    <w:rsid w:val="003B0774"/>
    <w:rsid w:val="003B08FA"/>
    <w:rsid w:val="003B0A2D"/>
    <w:rsid w:val="003B0DC5"/>
    <w:rsid w:val="003B6B15"/>
    <w:rsid w:val="003B79EF"/>
    <w:rsid w:val="003B7C61"/>
    <w:rsid w:val="003C079E"/>
    <w:rsid w:val="003C0BC7"/>
    <w:rsid w:val="003C0D6C"/>
    <w:rsid w:val="003C1166"/>
    <w:rsid w:val="003C15B0"/>
    <w:rsid w:val="003C44DE"/>
    <w:rsid w:val="003C484A"/>
    <w:rsid w:val="003C5A9E"/>
    <w:rsid w:val="003C5DFE"/>
    <w:rsid w:val="003C6FC2"/>
    <w:rsid w:val="003C7916"/>
    <w:rsid w:val="003D3073"/>
    <w:rsid w:val="003D588B"/>
    <w:rsid w:val="003D5EB1"/>
    <w:rsid w:val="003D67ED"/>
    <w:rsid w:val="003D7CE4"/>
    <w:rsid w:val="003E1687"/>
    <w:rsid w:val="003E3278"/>
    <w:rsid w:val="003E5DFB"/>
    <w:rsid w:val="003F40D7"/>
    <w:rsid w:val="003F68DF"/>
    <w:rsid w:val="003F6C6D"/>
    <w:rsid w:val="00400645"/>
    <w:rsid w:val="00400AC3"/>
    <w:rsid w:val="00400BFA"/>
    <w:rsid w:val="004018FE"/>
    <w:rsid w:val="00405431"/>
    <w:rsid w:val="00407B82"/>
    <w:rsid w:val="00407FA3"/>
    <w:rsid w:val="00417E97"/>
    <w:rsid w:val="00424C16"/>
    <w:rsid w:val="0043135A"/>
    <w:rsid w:val="004318A3"/>
    <w:rsid w:val="00431A89"/>
    <w:rsid w:val="00432161"/>
    <w:rsid w:val="00434716"/>
    <w:rsid w:val="00434F74"/>
    <w:rsid w:val="004352F6"/>
    <w:rsid w:val="004359A7"/>
    <w:rsid w:val="00435BC8"/>
    <w:rsid w:val="00440482"/>
    <w:rsid w:val="00441F77"/>
    <w:rsid w:val="00442CF2"/>
    <w:rsid w:val="00442D6B"/>
    <w:rsid w:val="00443B91"/>
    <w:rsid w:val="00447F51"/>
    <w:rsid w:val="004534DB"/>
    <w:rsid w:val="004537FD"/>
    <w:rsid w:val="0045443B"/>
    <w:rsid w:val="004568CF"/>
    <w:rsid w:val="0046224D"/>
    <w:rsid w:val="00465B4E"/>
    <w:rsid w:val="00465ECE"/>
    <w:rsid w:val="00474F4E"/>
    <w:rsid w:val="004765BD"/>
    <w:rsid w:val="00477FFB"/>
    <w:rsid w:val="004822D3"/>
    <w:rsid w:val="00482A11"/>
    <w:rsid w:val="004859D1"/>
    <w:rsid w:val="00486CD1"/>
    <w:rsid w:val="00487D39"/>
    <w:rsid w:val="0049118A"/>
    <w:rsid w:val="0049131E"/>
    <w:rsid w:val="0049191B"/>
    <w:rsid w:val="004925D7"/>
    <w:rsid w:val="00492E23"/>
    <w:rsid w:val="00493DC7"/>
    <w:rsid w:val="004947A5"/>
    <w:rsid w:val="00497018"/>
    <w:rsid w:val="00497D12"/>
    <w:rsid w:val="00497DB9"/>
    <w:rsid w:val="004A06FD"/>
    <w:rsid w:val="004A1B83"/>
    <w:rsid w:val="004A21B6"/>
    <w:rsid w:val="004A246A"/>
    <w:rsid w:val="004B1A88"/>
    <w:rsid w:val="004B29A1"/>
    <w:rsid w:val="004B2AF4"/>
    <w:rsid w:val="004B4054"/>
    <w:rsid w:val="004B4714"/>
    <w:rsid w:val="004B6188"/>
    <w:rsid w:val="004B7800"/>
    <w:rsid w:val="004C21C5"/>
    <w:rsid w:val="004C2A4D"/>
    <w:rsid w:val="004C3C72"/>
    <w:rsid w:val="004C4768"/>
    <w:rsid w:val="004C4C0F"/>
    <w:rsid w:val="004C50EA"/>
    <w:rsid w:val="004D1084"/>
    <w:rsid w:val="004D41A7"/>
    <w:rsid w:val="004D4853"/>
    <w:rsid w:val="004D59A9"/>
    <w:rsid w:val="004D6EBF"/>
    <w:rsid w:val="004D725E"/>
    <w:rsid w:val="004E06E9"/>
    <w:rsid w:val="004E3669"/>
    <w:rsid w:val="004E3DDF"/>
    <w:rsid w:val="004E4CF1"/>
    <w:rsid w:val="004E5641"/>
    <w:rsid w:val="004E744C"/>
    <w:rsid w:val="004F17AE"/>
    <w:rsid w:val="004F21E3"/>
    <w:rsid w:val="004F3D35"/>
    <w:rsid w:val="004F4AB0"/>
    <w:rsid w:val="004F7A7A"/>
    <w:rsid w:val="004F7A9D"/>
    <w:rsid w:val="00501D08"/>
    <w:rsid w:val="00507E1D"/>
    <w:rsid w:val="00510401"/>
    <w:rsid w:val="00510B48"/>
    <w:rsid w:val="005147F5"/>
    <w:rsid w:val="005166AD"/>
    <w:rsid w:val="005167A6"/>
    <w:rsid w:val="005173FA"/>
    <w:rsid w:val="00520320"/>
    <w:rsid w:val="00526E7D"/>
    <w:rsid w:val="00527F71"/>
    <w:rsid w:val="00530245"/>
    <w:rsid w:val="00530605"/>
    <w:rsid w:val="00531F4A"/>
    <w:rsid w:val="005329A0"/>
    <w:rsid w:val="00533DD2"/>
    <w:rsid w:val="005365D7"/>
    <w:rsid w:val="0054608A"/>
    <w:rsid w:val="005460F6"/>
    <w:rsid w:val="005467CA"/>
    <w:rsid w:val="005501EE"/>
    <w:rsid w:val="00550A2D"/>
    <w:rsid w:val="00551000"/>
    <w:rsid w:val="005511CA"/>
    <w:rsid w:val="00551EED"/>
    <w:rsid w:val="00553421"/>
    <w:rsid w:val="00557DDF"/>
    <w:rsid w:val="005605A5"/>
    <w:rsid w:val="0056280B"/>
    <w:rsid w:val="0056480E"/>
    <w:rsid w:val="00566EEA"/>
    <w:rsid w:val="0056789E"/>
    <w:rsid w:val="00571056"/>
    <w:rsid w:val="005710A5"/>
    <w:rsid w:val="005727C3"/>
    <w:rsid w:val="00572AA8"/>
    <w:rsid w:val="00574752"/>
    <w:rsid w:val="005762F1"/>
    <w:rsid w:val="005806EA"/>
    <w:rsid w:val="0058255C"/>
    <w:rsid w:val="005829A5"/>
    <w:rsid w:val="00583F85"/>
    <w:rsid w:val="00584A24"/>
    <w:rsid w:val="00594E4A"/>
    <w:rsid w:val="00596BC4"/>
    <w:rsid w:val="00597DE7"/>
    <w:rsid w:val="005A2247"/>
    <w:rsid w:val="005A39B8"/>
    <w:rsid w:val="005A4ADD"/>
    <w:rsid w:val="005A64FE"/>
    <w:rsid w:val="005A786B"/>
    <w:rsid w:val="005B1B04"/>
    <w:rsid w:val="005B2093"/>
    <w:rsid w:val="005B25C9"/>
    <w:rsid w:val="005B3451"/>
    <w:rsid w:val="005C19F8"/>
    <w:rsid w:val="005C21F6"/>
    <w:rsid w:val="005C392E"/>
    <w:rsid w:val="005C5264"/>
    <w:rsid w:val="005C5D7B"/>
    <w:rsid w:val="005C66D4"/>
    <w:rsid w:val="005C7D88"/>
    <w:rsid w:val="005D1FF0"/>
    <w:rsid w:val="005D481E"/>
    <w:rsid w:val="005E0177"/>
    <w:rsid w:val="005E1DFA"/>
    <w:rsid w:val="005E2994"/>
    <w:rsid w:val="005E2B15"/>
    <w:rsid w:val="005E36BD"/>
    <w:rsid w:val="005E4891"/>
    <w:rsid w:val="005E4C6C"/>
    <w:rsid w:val="005E5FE0"/>
    <w:rsid w:val="005E6367"/>
    <w:rsid w:val="005F07CE"/>
    <w:rsid w:val="005F7681"/>
    <w:rsid w:val="005F7ADD"/>
    <w:rsid w:val="005F7D83"/>
    <w:rsid w:val="00601717"/>
    <w:rsid w:val="00603018"/>
    <w:rsid w:val="00603BEB"/>
    <w:rsid w:val="0060620D"/>
    <w:rsid w:val="00613F65"/>
    <w:rsid w:val="006146DF"/>
    <w:rsid w:val="00614965"/>
    <w:rsid w:val="00617A39"/>
    <w:rsid w:val="00622723"/>
    <w:rsid w:val="00622A84"/>
    <w:rsid w:val="006255E2"/>
    <w:rsid w:val="006261AD"/>
    <w:rsid w:val="0062682D"/>
    <w:rsid w:val="006274DD"/>
    <w:rsid w:val="00633169"/>
    <w:rsid w:val="0063517A"/>
    <w:rsid w:val="00637007"/>
    <w:rsid w:val="00637CEE"/>
    <w:rsid w:val="00637F5B"/>
    <w:rsid w:val="00642D57"/>
    <w:rsid w:val="00642EC7"/>
    <w:rsid w:val="0064361A"/>
    <w:rsid w:val="00644396"/>
    <w:rsid w:val="006452A6"/>
    <w:rsid w:val="0064787B"/>
    <w:rsid w:val="00652D70"/>
    <w:rsid w:val="00653016"/>
    <w:rsid w:val="00653057"/>
    <w:rsid w:val="00653F5B"/>
    <w:rsid w:val="00655637"/>
    <w:rsid w:val="00657875"/>
    <w:rsid w:val="0066109F"/>
    <w:rsid w:val="0066155E"/>
    <w:rsid w:val="006623D2"/>
    <w:rsid w:val="00663765"/>
    <w:rsid w:val="006655FE"/>
    <w:rsid w:val="00667F58"/>
    <w:rsid w:val="006710CA"/>
    <w:rsid w:val="00671DA4"/>
    <w:rsid w:val="00672700"/>
    <w:rsid w:val="00674450"/>
    <w:rsid w:val="00675CAA"/>
    <w:rsid w:val="00677F82"/>
    <w:rsid w:val="006836F3"/>
    <w:rsid w:val="00684E63"/>
    <w:rsid w:val="0068509B"/>
    <w:rsid w:val="006879DE"/>
    <w:rsid w:val="00687CAE"/>
    <w:rsid w:val="0069280D"/>
    <w:rsid w:val="0069484A"/>
    <w:rsid w:val="00697E55"/>
    <w:rsid w:val="006A0EC9"/>
    <w:rsid w:val="006A170C"/>
    <w:rsid w:val="006A515E"/>
    <w:rsid w:val="006A70FC"/>
    <w:rsid w:val="006B52DB"/>
    <w:rsid w:val="006B6919"/>
    <w:rsid w:val="006C2206"/>
    <w:rsid w:val="006C2590"/>
    <w:rsid w:val="006C40FF"/>
    <w:rsid w:val="006C4303"/>
    <w:rsid w:val="006C54C9"/>
    <w:rsid w:val="006C637E"/>
    <w:rsid w:val="006C6980"/>
    <w:rsid w:val="006C6E57"/>
    <w:rsid w:val="006C748A"/>
    <w:rsid w:val="006D0B7F"/>
    <w:rsid w:val="006D2051"/>
    <w:rsid w:val="006D2578"/>
    <w:rsid w:val="006D2914"/>
    <w:rsid w:val="006D3DC4"/>
    <w:rsid w:val="006D52D5"/>
    <w:rsid w:val="006D546D"/>
    <w:rsid w:val="006D5995"/>
    <w:rsid w:val="006E042F"/>
    <w:rsid w:val="006E1B8E"/>
    <w:rsid w:val="006E29A6"/>
    <w:rsid w:val="006E6B17"/>
    <w:rsid w:val="006E7F05"/>
    <w:rsid w:val="006F2616"/>
    <w:rsid w:val="006F3118"/>
    <w:rsid w:val="006F5609"/>
    <w:rsid w:val="006F60C5"/>
    <w:rsid w:val="00701249"/>
    <w:rsid w:val="007015A4"/>
    <w:rsid w:val="00701922"/>
    <w:rsid w:val="00701A5A"/>
    <w:rsid w:val="00703418"/>
    <w:rsid w:val="00705EB0"/>
    <w:rsid w:val="00711089"/>
    <w:rsid w:val="00711726"/>
    <w:rsid w:val="00712BEF"/>
    <w:rsid w:val="0072099D"/>
    <w:rsid w:val="00720C35"/>
    <w:rsid w:val="00722849"/>
    <w:rsid w:val="007243B5"/>
    <w:rsid w:val="00725F43"/>
    <w:rsid w:val="00726A0A"/>
    <w:rsid w:val="007279CA"/>
    <w:rsid w:val="00732B8A"/>
    <w:rsid w:val="00732F5B"/>
    <w:rsid w:val="007350D1"/>
    <w:rsid w:val="00735761"/>
    <w:rsid w:val="00737746"/>
    <w:rsid w:val="007414EC"/>
    <w:rsid w:val="00741FD0"/>
    <w:rsid w:val="00743D5E"/>
    <w:rsid w:val="00744B2B"/>
    <w:rsid w:val="00745E3C"/>
    <w:rsid w:val="0074773F"/>
    <w:rsid w:val="007501BF"/>
    <w:rsid w:val="007526E5"/>
    <w:rsid w:val="00752AB2"/>
    <w:rsid w:val="00752B5E"/>
    <w:rsid w:val="0075640D"/>
    <w:rsid w:val="0076079D"/>
    <w:rsid w:val="0076211D"/>
    <w:rsid w:val="007665F0"/>
    <w:rsid w:val="00770548"/>
    <w:rsid w:val="007710D4"/>
    <w:rsid w:val="00771989"/>
    <w:rsid w:val="00772F1B"/>
    <w:rsid w:val="007740E8"/>
    <w:rsid w:val="00774AC0"/>
    <w:rsid w:val="00775031"/>
    <w:rsid w:val="007750B7"/>
    <w:rsid w:val="007756FD"/>
    <w:rsid w:val="00776437"/>
    <w:rsid w:val="00777C82"/>
    <w:rsid w:val="0078007B"/>
    <w:rsid w:val="007800CD"/>
    <w:rsid w:val="00780134"/>
    <w:rsid w:val="00780A87"/>
    <w:rsid w:val="00780DA4"/>
    <w:rsid w:val="0078248D"/>
    <w:rsid w:val="00782E20"/>
    <w:rsid w:val="00784B35"/>
    <w:rsid w:val="007860C5"/>
    <w:rsid w:val="0078796C"/>
    <w:rsid w:val="00790D96"/>
    <w:rsid w:val="007912F2"/>
    <w:rsid w:val="007915FF"/>
    <w:rsid w:val="00794CF6"/>
    <w:rsid w:val="00797226"/>
    <w:rsid w:val="007A1F72"/>
    <w:rsid w:val="007A1FD8"/>
    <w:rsid w:val="007A2C2F"/>
    <w:rsid w:val="007A3575"/>
    <w:rsid w:val="007A6893"/>
    <w:rsid w:val="007A69F2"/>
    <w:rsid w:val="007A7EFA"/>
    <w:rsid w:val="007B02DD"/>
    <w:rsid w:val="007B2163"/>
    <w:rsid w:val="007B3DD9"/>
    <w:rsid w:val="007B49A0"/>
    <w:rsid w:val="007B709D"/>
    <w:rsid w:val="007C0000"/>
    <w:rsid w:val="007C15FB"/>
    <w:rsid w:val="007C27E1"/>
    <w:rsid w:val="007C34FE"/>
    <w:rsid w:val="007C4E6B"/>
    <w:rsid w:val="007C5902"/>
    <w:rsid w:val="007C6928"/>
    <w:rsid w:val="007C6D64"/>
    <w:rsid w:val="007D281B"/>
    <w:rsid w:val="007D5813"/>
    <w:rsid w:val="007D601F"/>
    <w:rsid w:val="007E1789"/>
    <w:rsid w:val="007E1F1C"/>
    <w:rsid w:val="007E3A60"/>
    <w:rsid w:val="007E3AF8"/>
    <w:rsid w:val="007E686A"/>
    <w:rsid w:val="007E74E4"/>
    <w:rsid w:val="007F1397"/>
    <w:rsid w:val="007F18F6"/>
    <w:rsid w:val="007F3DD5"/>
    <w:rsid w:val="007F54DC"/>
    <w:rsid w:val="007F5AA6"/>
    <w:rsid w:val="0080165E"/>
    <w:rsid w:val="00805902"/>
    <w:rsid w:val="00805AD2"/>
    <w:rsid w:val="00807AF6"/>
    <w:rsid w:val="008122F9"/>
    <w:rsid w:val="00813381"/>
    <w:rsid w:val="00814387"/>
    <w:rsid w:val="008161DD"/>
    <w:rsid w:val="00821684"/>
    <w:rsid w:val="00825A16"/>
    <w:rsid w:val="00831147"/>
    <w:rsid w:val="0083229B"/>
    <w:rsid w:val="00832F37"/>
    <w:rsid w:val="00833A37"/>
    <w:rsid w:val="00834251"/>
    <w:rsid w:val="00834CAF"/>
    <w:rsid w:val="00834FA8"/>
    <w:rsid w:val="00835488"/>
    <w:rsid w:val="00836304"/>
    <w:rsid w:val="00837825"/>
    <w:rsid w:val="008423A1"/>
    <w:rsid w:val="00843D42"/>
    <w:rsid w:val="008473FC"/>
    <w:rsid w:val="00847D48"/>
    <w:rsid w:val="00850495"/>
    <w:rsid w:val="00852288"/>
    <w:rsid w:val="0085321B"/>
    <w:rsid w:val="00853BC1"/>
    <w:rsid w:val="0085516E"/>
    <w:rsid w:val="00856C8D"/>
    <w:rsid w:val="008575C2"/>
    <w:rsid w:val="00860462"/>
    <w:rsid w:val="00860A3E"/>
    <w:rsid w:val="00864484"/>
    <w:rsid w:val="00864534"/>
    <w:rsid w:val="00864A77"/>
    <w:rsid w:val="00864E21"/>
    <w:rsid w:val="00865827"/>
    <w:rsid w:val="00865F7A"/>
    <w:rsid w:val="00867551"/>
    <w:rsid w:val="00870FC1"/>
    <w:rsid w:val="008711CF"/>
    <w:rsid w:val="0087134A"/>
    <w:rsid w:val="00873DEA"/>
    <w:rsid w:val="00875544"/>
    <w:rsid w:val="0087592F"/>
    <w:rsid w:val="00877464"/>
    <w:rsid w:val="00881DC7"/>
    <w:rsid w:val="00882335"/>
    <w:rsid w:val="00887679"/>
    <w:rsid w:val="00891F0E"/>
    <w:rsid w:val="008B248B"/>
    <w:rsid w:val="008B3752"/>
    <w:rsid w:val="008C05C6"/>
    <w:rsid w:val="008C19F4"/>
    <w:rsid w:val="008C1E85"/>
    <w:rsid w:val="008C2C53"/>
    <w:rsid w:val="008C595F"/>
    <w:rsid w:val="008C6680"/>
    <w:rsid w:val="008C6B97"/>
    <w:rsid w:val="008D4465"/>
    <w:rsid w:val="008D44E2"/>
    <w:rsid w:val="008D5181"/>
    <w:rsid w:val="008E00A1"/>
    <w:rsid w:val="008E13FA"/>
    <w:rsid w:val="008E287F"/>
    <w:rsid w:val="008E61DD"/>
    <w:rsid w:val="008E657D"/>
    <w:rsid w:val="008F06A8"/>
    <w:rsid w:val="008F145C"/>
    <w:rsid w:val="008F2E35"/>
    <w:rsid w:val="008F5A66"/>
    <w:rsid w:val="008F6A88"/>
    <w:rsid w:val="008F763F"/>
    <w:rsid w:val="009017E5"/>
    <w:rsid w:val="0090202E"/>
    <w:rsid w:val="00906F52"/>
    <w:rsid w:val="009100BA"/>
    <w:rsid w:val="009120D6"/>
    <w:rsid w:val="00912F9E"/>
    <w:rsid w:val="009155F4"/>
    <w:rsid w:val="00920BB8"/>
    <w:rsid w:val="009210B5"/>
    <w:rsid w:val="009210DA"/>
    <w:rsid w:val="00922EEA"/>
    <w:rsid w:val="00923162"/>
    <w:rsid w:val="0092663C"/>
    <w:rsid w:val="00927524"/>
    <w:rsid w:val="0093033C"/>
    <w:rsid w:val="0093145E"/>
    <w:rsid w:val="009322E0"/>
    <w:rsid w:val="00935052"/>
    <w:rsid w:val="009357C9"/>
    <w:rsid w:val="00937D42"/>
    <w:rsid w:val="00940AF2"/>
    <w:rsid w:val="009443D4"/>
    <w:rsid w:val="00945CA5"/>
    <w:rsid w:val="00945E51"/>
    <w:rsid w:val="009476A6"/>
    <w:rsid w:val="009478FB"/>
    <w:rsid w:val="00950D42"/>
    <w:rsid w:val="009514BD"/>
    <w:rsid w:val="00953431"/>
    <w:rsid w:val="009564A5"/>
    <w:rsid w:val="009564EE"/>
    <w:rsid w:val="00956B7E"/>
    <w:rsid w:val="00957B43"/>
    <w:rsid w:val="00962EB0"/>
    <w:rsid w:val="00964CB2"/>
    <w:rsid w:val="009653F4"/>
    <w:rsid w:val="009661F9"/>
    <w:rsid w:val="00967C7E"/>
    <w:rsid w:val="009709E0"/>
    <w:rsid w:val="00971B37"/>
    <w:rsid w:val="00972640"/>
    <w:rsid w:val="0097355E"/>
    <w:rsid w:val="00975F74"/>
    <w:rsid w:val="0097717C"/>
    <w:rsid w:val="00980FD5"/>
    <w:rsid w:val="00981619"/>
    <w:rsid w:val="009820B9"/>
    <w:rsid w:val="009822DB"/>
    <w:rsid w:val="00984786"/>
    <w:rsid w:val="0099065C"/>
    <w:rsid w:val="009907C9"/>
    <w:rsid w:val="009961A8"/>
    <w:rsid w:val="009969C1"/>
    <w:rsid w:val="00997E7C"/>
    <w:rsid w:val="00997F6E"/>
    <w:rsid w:val="009A0732"/>
    <w:rsid w:val="009A163E"/>
    <w:rsid w:val="009A5CFE"/>
    <w:rsid w:val="009A5E0C"/>
    <w:rsid w:val="009A67D7"/>
    <w:rsid w:val="009A7F25"/>
    <w:rsid w:val="009B2290"/>
    <w:rsid w:val="009B30CC"/>
    <w:rsid w:val="009B7089"/>
    <w:rsid w:val="009C01EF"/>
    <w:rsid w:val="009C0C3F"/>
    <w:rsid w:val="009C1948"/>
    <w:rsid w:val="009C1B1E"/>
    <w:rsid w:val="009C28B3"/>
    <w:rsid w:val="009C2E20"/>
    <w:rsid w:val="009C40BC"/>
    <w:rsid w:val="009C609A"/>
    <w:rsid w:val="009C7DB7"/>
    <w:rsid w:val="009D02D2"/>
    <w:rsid w:val="009D08C6"/>
    <w:rsid w:val="009D0945"/>
    <w:rsid w:val="009D0C8C"/>
    <w:rsid w:val="009D0EBE"/>
    <w:rsid w:val="009D4E7B"/>
    <w:rsid w:val="009D6A54"/>
    <w:rsid w:val="009D6EB5"/>
    <w:rsid w:val="009D7F92"/>
    <w:rsid w:val="009E1B7E"/>
    <w:rsid w:val="009E2D66"/>
    <w:rsid w:val="009E3228"/>
    <w:rsid w:val="009E4299"/>
    <w:rsid w:val="009E47DB"/>
    <w:rsid w:val="009E7933"/>
    <w:rsid w:val="009E7AF1"/>
    <w:rsid w:val="009F1FA4"/>
    <w:rsid w:val="009F3F28"/>
    <w:rsid w:val="009F6AD4"/>
    <w:rsid w:val="009F700C"/>
    <w:rsid w:val="00A007E0"/>
    <w:rsid w:val="00A009A7"/>
    <w:rsid w:val="00A04830"/>
    <w:rsid w:val="00A063F8"/>
    <w:rsid w:val="00A06EAD"/>
    <w:rsid w:val="00A10FEB"/>
    <w:rsid w:val="00A11291"/>
    <w:rsid w:val="00A115FA"/>
    <w:rsid w:val="00A12482"/>
    <w:rsid w:val="00A17B41"/>
    <w:rsid w:val="00A20C0B"/>
    <w:rsid w:val="00A21678"/>
    <w:rsid w:val="00A22757"/>
    <w:rsid w:val="00A238C7"/>
    <w:rsid w:val="00A2494C"/>
    <w:rsid w:val="00A2528E"/>
    <w:rsid w:val="00A255BE"/>
    <w:rsid w:val="00A27368"/>
    <w:rsid w:val="00A27EC5"/>
    <w:rsid w:val="00A30011"/>
    <w:rsid w:val="00A310BC"/>
    <w:rsid w:val="00A33ADD"/>
    <w:rsid w:val="00A3421C"/>
    <w:rsid w:val="00A361CF"/>
    <w:rsid w:val="00A366D1"/>
    <w:rsid w:val="00A379B5"/>
    <w:rsid w:val="00A430CA"/>
    <w:rsid w:val="00A44E2D"/>
    <w:rsid w:val="00A457BC"/>
    <w:rsid w:val="00A45879"/>
    <w:rsid w:val="00A46FBA"/>
    <w:rsid w:val="00A4700A"/>
    <w:rsid w:val="00A4747F"/>
    <w:rsid w:val="00A47637"/>
    <w:rsid w:val="00A5007A"/>
    <w:rsid w:val="00A52521"/>
    <w:rsid w:val="00A53384"/>
    <w:rsid w:val="00A5453F"/>
    <w:rsid w:val="00A547BB"/>
    <w:rsid w:val="00A575AB"/>
    <w:rsid w:val="00A6572B"/>
    <w:rsid w:val="00A70A85"/>
    <w:rsid w:val="00A71029"/>
    <w:rsid w:val="00A71E4B"/>
    <w:rsid w:val="00A72C79"/>
    <w:rsid w:val="00A74C5C"/>
    <w:rsid w:val="00A80EB8"/>
    <w:rsid w:val="00A82B12"/>
    <w:rsid w:val="00A8521A"/>
    <w:rsid w:val="00A85446"/>
    <w:rsid w:val="00A87CD1"/>
    <w:rsid w:val="00A90D24"/>
    <w:rsid w:val="00A93A3C"/>
    <w:rsid w:val="00A93A99"/>
    <w:rsid w:val="00A946E2"/>
    <w:rsid w:val="00A9502A"/>
    <w:rsid w:val="00A96926"/>
    <w:rsid w:val="00A97350"/>
    <w:rsid w:val="00AA1064"/>
    <w:rsid w:val="00AA1FD9"/>
    <w:rsid w:val="00AA2C65"/>
    <w:rsid w:val="00AA346C"/>
    <w:rsid w:val="00AA5BE2"/>
    <w:rsid w:val="00AA73E6"/>
    <w:rsid w:val="00AB030E"/>
    <w:rsid w:val="00AB166C"/>
    <w:rsid w:val="00AB1BE4"/>
    <w:rsid w:val="00AB2C39"/>
    <w:rsid w:val="00AB3289"/>
    <w:rsid w:val="00AB3ADB"/>
    <w:rsid w:val="00AB59CB"/>
    <w:rsid w:val="00AB6691"/>
    <w:rsid w:val="00AB71AD"/>
    <w:rsid w:val="00AB7EDF"/>
    <w:rsid w:val="00AC0B53"/>
    <w:rsid w:val="00AC3CF0"/>
    <w:rsid w:val="00AC42D1"/>
    <w:rsid w:val="00AC55DE"/>
    <w:rsid w:val="00AC5E24"/>
    <w:rsid w:val="00AC63AC"/>
    <w:rsid w:val="00AC73FD"/>
    <w:rsid w:val="00AD0EA9"/>
    <w:rsid w:val="00AD31D9"/>
    <w:rsid w:val="00AE010A"/>
    <w:rsid w:val="00AE068E"/>
    <w:rsid w:val="00AE171D"/>
    <w:rsid w:val="00AE3CEB"/>
    <w:rsid w:val="00AE61A8"/>
    <w:rsid w:val="00AE66B5"/>
    <w:rsid w:val="00AE735C"/>
    <w:rsid w:val="00AF0234"/>
    <w:rsid w:val="00AF18A9"/>
    <w:rsid w:val="00AF272A"/>
    <w:rsid w:val="00AF354A"/>
    <w:rsid w:val="00AF6DED"/>
    <w:rsid w:val="00AF7AA6"/>
    <w:rsid w:val="00B00202"/>
    <w:rsid w:val="00B006CC"/>
    <w:rsid w:val="00B01180"/>
    <w:rsid w:val="00B0679A"/>
    <w:rsid w:val="00B07DE1"/>
    <w:rsid w:val="00B11428"/>
    <w:rsid w:val="00B136FC"/>
    <w:rsid w:val="00B15D69"/>
    <w:rsid w:val="00B16E20"/>
    <w:rsid w:val="00B17A09"/>
    <w:rsid w:val="00B17E0F"/>
    <w:rsid w:val="00B21188"/>
    <w:rsid w:val="00B21E67"/>
    <w:rsid w:val="00B24E21"/>
    <w:rsid w:val="00B271AF"/>
    <w:rsid w:val="00B274FA"/>
    <w:rsid w:val="00B27AD7"/>
    <w:rsid w:val="00B308AE"/>
    <w:rsid w:val="00B31EB8"/>
    <w:rsid w:val="00B3249A"/>
    <w:rsid w:val="00B325E2"/>
    <w:rsid w:val="00B32F18"/>
    <w:rsid w:val="00B36A89"/>
    <w:rsid w:val="00B3776B"/>
    <w:rsid w:val="00B37FC5"/>
    <w:rsid w:val="00B40E6F"/>
    <w:rsid w:val="00B41679"/>
    <w:rsid w:val="00B427AE"/>
    <w:rsid w:val="00B44058"/>
    <w:rsid w:val="00B46CB6"/>
    <w:rsid w:val="00B5178A"/>
    <w:rsid w:val="00B521D5"/>
    <w:rsid w:val="00B550B1"/>
    <w:rsid w:val="00B56AF5"/>
    <w:rsid w:val="00B57002"/>
    <w:rsid w:val="00B574F2"/>
    <w:rsid w:val="00B57D48"/>
    <w:rsid w:val="00B601AF"/>
    <w:rsid w:val="00B60F33"/>
    <w:rsid w:val="00B62577"/>
    <w:rsid w:val="00B638F2"/>
    <w:rsid w:val="00B67A61"/>
    <w:rsid w:val="00B727E7"/>
    <w:rsid w:val="00B7285E"/>
    <w:rsid w:val="00B73A84"/>
    <w:rsid w:val="00B74220"/>
    <w:rsid w:val="00B74A27"/>
    <w:rsid w:val="00B75BF9"/>
    <w:rsid w:val="00B7767E"/>
    <w:rsid w:val="00B83253"/>
    <w:rsid w:val="00B838F0"/>
    <w:rsid w:val="00B84EAD"/>
    <w:rsid w:val="00B85794"/>
    <w:rsid w:val="00B85C37"/>
    <w:rsid w:val="00B86AFD"/>
    <w:rsid w:val="00B8729D"/>
    <w:rsid w:val="00B8782E"/>
    <w:rsid w:val="00B90592"/>
    <w:rsid w:val="00B90698"/>
    <w:rsid w:val="00B93427"/>
    <w:rsid w:val="00B9467C"/>
    <w:rsid w:val="00BA6D0C"/>
    <w:rsid w:val="00BA729D"/>
    <w:rsid w:val="00BA7A3E"/>
    <w:rsid w:val="00BA7EB1"/>
    <w:rsid w:val="00BA7EC6"/>
    <w:rsid w:val="00BA7F40"/>
    <w:rsid w:val="00BB0931"/>
    <w:rsid w:val="00BB3142"/>
    <w:rsid w:val="00BB3C7A"/>
    <w:rsid w:val="00BB460D"/>
    <w:rsid w:val="00BB4EF5"/>
    <w:rsid w:val="00BB73BB"/>
    <w:rsid w:val="00BC1372"/>
    <w:rsid w:val="00BC3204"/>
    <w:rsid w:val="00BC6B7A"/>
    <w:rsid w:val="00BD0F6E"/>
    <w:rsid w:val="00BD32D6"/>
    <w:rsid w:val="00BD36D1"/>
    <w:rsid w:val="00BD49C3"/>
    <w:rsid w:val="00BD5205"/>
    <w:rsid w:val="00BE3464"/>
    <w:rsid w:val="00BE3934"/>
    <w:rsid w:val="00BE5678"/>
    <w:rsid w:val="00BE7872"/>
    <w:rsid w:val="00BF0618"/>
    <w:rsid w:val="00BF098D"/>
    <w:rsid w:val="00BF184B"/>
    <w:rsid w:val="00BF38CE"/>
    <w:rsid w:val="00BF5B11"/>
    <w:rsid w:val="00BF6D5F"/>
    <w:rsid w:val="00BF7878"/>
    <w:rsid w:val="00C02333"/>
    <w:rsid w:val="00C0260F"/>
    <w:rsid w:val="00C02E13"/>
    <w:rsid w:val="00C03DEA"/>
    <w:rsid w:val="00C07D7C"/>
    <w:rsid w:val="00C10D54"/>
    <w:rsid w:val="00C14FE4"/>
    <w:rsid w:val="00C17825"/>
    <w:rsid w:val="00C17964"/>
    <w:rsid w:val="00C20A44"/>
    <w:rsid w:val="00C22091"/>
    <w:rsid w:val="00C224DA"/>
    <w:rsid w:val="00C23AD7"/>
    <w:rsid w:val="00C24054"/>
    <w:rsid w:val="00C2450D"/>
    <w:rsid w:val="00C249A9"/>
    <w:rsid w:val="00C24B77"/>
    <w:rsid w:val="00C30E43"/>
    <w:rsid w:val="00C3284F"/>
    <w:rsid w:val="00C35474"/>
    <w:rsid w:val="00C365B2"/>
    <w:rsid w:val="00C36CC4"/>
    <w:rsid w:val="00C403A4"/>
    <w:rsid w:val="00C40FC5"/>
    <w:rsid w:val="00C42562"/>
    <w:rsid w:val="00C4374B"/>
    <w:rsid w:val="00C44BDC"/>
    <w:rsid w:val="00C4733D"/>
    <w:rsid w:val="00C50A34"/>
    <w:rsid w:val="00C50FA1"/>
    <w:rsid w:val="00C5504C"/>
    <w:rsid w:val="00C6033C"/>
    <w:rsid w:val="00C60D7D"/>
    <w:rsid w:val="00C637A9"/>
    <w:rsid w:val="00C63996"/>
    <w:rsid w:val="00C63F0D"/>
    <w:rsid w:val="00C7061F"/>
    <w:rsid w:val="00C7082B"/>
    <w:rsid w:val="00C74588"/>
    <w:rsid w:val="00C764D7"/>
    <w:rsid w:val="00C80556"/>
    <w:rsid w:val="00C825EB"/>
    <w:rsid w:val="00C837A6"/>
    <w:rsid w:val="00C83DB9"/>
    <w:rsid w:val="00C869B1"/>
    <w:rsid w:val="00C90D43"/>
    <w:rsid w:val="00C91CE7"/>
    <w:rsid w:val="00C938CB"/>
    <w:rsid w:val="00CA188F"/>
    <w:rsid w:val="00CA214D"/>
    <w:rsid w:val="00CA3005"/>
    <w:rsid w:val="00CA38AC"/>
    <w:rsid w:val="00CA5DE8"/>
    <w:rsid w:val="00CA62DD"/>
    <w:rsid w:val="00CB47C4"/>
    <w:rsid w:val="00CB648E"/>
    <w:rsid w:val="00CB6734"/>
    <w:rsid w:val="00CC09AB"/>
    <w:rsid w:val="00CC27EE"/>
    <w:rsid w:val="00CC70D3"/>
    <w:rsid w:val="00CC7178"/>
    <w:rsid w:val="00CC774E"/>
    <w:rsid w:val="00CC79D6"/>
    <w:rsid w:val="00CD5582"/>
    <w:rsid w:val="00CE09D8"/>
    <w:rsid w:val="00CE17E7"/>
    <w:rsid w:val="00CE187A"/>
    <w:rsid w:val="00CE4E3E"/>
    <w:rsid w:val="00CE60C0"/>
    <w:rsid w:val="00CE61E8"/>
    <w:rsid w:val="00CE6546"/>
    <w:rsid w:val="00CF3919"/>
    <w:rsid w:val="00CF4038"/>
    <w:rsid w:val="00CF4DD8"/>
    <w:rsid w:val="00CF4DE8"/>
    <w:rsid w:val="00CF7A71"/>
    <w:rsid w:val="00D0115D"/>
    <w:rsid w:val="00D02219"/>
    <w:rsid w:val="00D03137"/>
    <w:rsid w:val="00D04C87"/>
    <w:rsid w:val="00D054B8"/>
    <w:rsid w:val="00D06CD5"/>
    <w:rsid w:val="00D0737F"/>
    <w:rsid w:val="00D073C4"/>
    <w:rsid w:val="00D1031F"/>
    <w:rsid w:val="00D113AA"/>
    <w:rsid w:val="00D126E1"/>
    <w:rsid w:val="00D12C70"/>
    <w:rsid w:val="00D151C8"/>
    <w:rsid w:val="00D162C3"/>
    <w:rsid w:val="00D2041A"/>
    <w:rsid w:val="00D2065A"/>
    <w:rsid w:val="00D208B0"/>
    <w:rsid w:val="00D21C06"/>
    <w:rsid w:val="00D21ED3"/>
    <w:rsid w:val="00D22EAF"/>
    <w:rsid w:val="00D24BD7"/>
    <w:rsid w:val="00D326AC"/>
    <w:rsid w:val="00D331C8"/>
    <w:rsid w:val="00D37354"/>
    <w:rsid w:val="00D374D1"/>
    <w:rsid w:val="00D37BAF"/>
    <w:rsid w:val="00D37E73"/>
    <w:rsid w:val="00D4181A"/>
    <w:rsid w:val="00D42A98"/>
    <w:rsid w:val="00D44CBB"/>
    <w:rsid w:val="00D464FA"/>
    <w:rsid w:val="00D47576"/>
    <w:rsid w:val="00D51E6C"/>
    <w:rsid w:val="00D520A1"/>
    <w:rsid w:val="00D54457"/>
    <w:rsid w:val="00D547A7"/>
    <w:rsid w:val="00D55748"/>
    <w:rsid w:val="00D55D24"/>
    <w:rsid w:val="00D60F71"/>
    <w:rsid w:val="00D6106D"/>
    <w:rsid w:val="00D61734"/>
    <w:rsid w:val="00D6189D"/>
    <w:rsid w:val="00D65A1D"/>
    <w:rsid w:val="00D66E16"/>
    <w:rsid w:val="00D76572"/>
    <w:rsid w:val="00D92880"/>
    <w:rsid w:val="00D929FD"/>
    <w:rsid w:val="00D94C46"/>
    <w:rsid w:val="00D96C97"/>
    <w:rsid w:val="00D96D6C"/>
    <w:rsid w:val="00D97553"/>
    <w:rsid w:val="00DA1BC3"/>
    <w:rsid w:val="00DA28DA"/>
    <w:rsid w:val="00DA4B47"/>
    <w:rsid w:val="00DA5630"/>
    <w:rsid w:val="00DA674A"/>
    <w:rsid w:val="00DA691F"/>
    <w:rsid w:val="00DA77AF"/>
    <w:rsid w:val="00DB0099"/>
    <w:rsid w:val="00DB4B0C"/>
    <w:rsid w:val="00DB4E0C"/>
    <w:rsid w:val="00DC17B9"/>
    <w:rsid w:val="00DC228F"/>
    <w:rsid w:val="00DC35F0"/>
    <w:rsid w:val="00DC58A8"/>
    <w:rsid w:val="00DD1CB3"/>
    <w:rsid w:val="00DD249B"/>
    <w:rsid w:val="00DD6BC7"/>
    <w:rsid w:val="00DD71C7"/>
    <w:rsid w:val="00DE0B8B"/>
    <w:rsid w:val="00DE12C9"/>
    <w:rsid w:val="00DE196D"/>
    <w:rsid w:val="00DE1D78"/>
    <w:rsid w:val="00DE3C34"/>
    <w:rsid w:val="00DE3DAD"/>
    <w:rsid w:val="00DE45F4"/>
    <w:rsid w:val="00DE7A0C"/>
    <w:rsid w:val="00DE7C63"/>
    <w:rsid w:val="00DF2DF4"/>
    <w:rsid w:val="00DF3570"/>
    <w:rsid w:val="00DF54C3"/>
    <w:rsid w:val="00DF5B20"/>
    <w:rsid w:val="00E0051A"/>
    <w:rsid w:val="00E019E9"/>
    <w:rsid w:val="00E03665"/>
    <w:rsid w:val="00E04FF0"/>
    <w:rsid w:val="00E11311"/>
    <w:rsid w:val="00E14616"/>
    <w:rsid w:val="00E146C7"/>
    <w:rsid w:val="00E14FE1"/>
    <w:rsid w:val="00E2114F"/>
    <w:rsid w:val="00E21AF5"/>
    <w:rsid w:val="00E27A55"/>
    <w:rsid w:val="00E31D37"/>
    <w:rsid w:val="00E32E3F"/>
    <w:rsid w:val="00E354AA"/>
    <w:rsid w:val="00E40711"/>
    <w:rsid w:val="00E4182F"/>
    <w:rsid w:val="00E42764"/>
    <w:rsid w:val="00E449C5"/>
    <w:rsid w:val="00E4652E"/>
    <w:rsid w:val="00E47540"/>
    <w:rsid w:val="00E51F3B"/>
    <w:rsid w:val="00E52B88"/>
    <w:rsid w:val="00E54B16"/>
    <w:rsid w:val="00E55259"/>
    <w:rsid w:val="00E64510"/>
    <w:rsid w:val="00E64AE7"/>
    <w:rsid w:val="00E66668"/>
    <w:rsid w:val="00E668B0"/>
    <w:rsid w:val="00E700E4"/>
    <w:rsid w:val="00E716CB"/>
    <w:rsid w:val="00E7620D"/>
    <w:rsid w:val="00E7632C"/>
    <w:rsid w:val="00E76BAB"/>
    <w:rsid w:val="00E77F3F"/>
    <w:rsid w:val="00E81EF0"/>
    <w:rsid w:val="00E83914"/>
    <w:rsid w:val="00E839EC"/>
    <w:rsid w:val="00E84AD2"/>
    <w:rsid w:val="00E84E30"/>
    <w:rsid w:val="00E85D64"/>
    <w:rsid w:val="00E86AE7"/>
    <w:rsid w:val="00E87AF8"/>
    <w:rsid w:val="00E95951"/>
    <w:rsid w:val="00EA2019"/>
    <w:rsid w:val="00EA2768"/>
    <w:rsid w:val="00EA2BE3"/>
    <w:rsid w:val="00EA4296"/>
    <w:rsid w:val="00EA5379"/>
    <w:rsid w:val="00EB0A36"/>
    <w:rsid w:val="00EB16A3"/>
    <w:rsid w:val="00EB3BF9"/>
    <w:rsid w:val="00EB3C2F"/>
    <w:rsid w:val="00EB475A"/>
    <w:rsid w:val="00EB5EA6"/>
    <w:rsid w:val="00EB6E07"/>
    <w:rsid w:val="00EC6343"/>
    <w:rsid w:val="00EC698B"/>
    <w:rsid w:val="00EC7EEE"/>
    <w:rsid w:val="00ED079D"/>
    <w:rsid w:val="00ED1D30"/>
    <w:rsid w:val="00ED233B"/>
    <w:rsid w:val="00ED3BD3"/>
    <w:rsid w:val="00ED4086"/>
    <w:rsid w:val="00EE1D78"/>
    <w:rsid w:val="00EE4006"/>
    <w:rsid w:val="00EE47E6"/>
    <w:rsid w:val="00EF0D22"/>
    <w:rsid w:val="00EF145A"/>
    <w:rsid w:val="00EF2840"/>
    <w:rsid w:val="00EF552C"/>
    <w:rsid w:val="00EF5DD0"/>
    <w:rsid w:val="00EF679A"/>
    <w:rsid w:val="00EF7FE1"/>
    <w:rsid w:val="00F00F8A"/>
    <w:rsid w:val="00F013D8"/>
    <w:rsid w:val="00F046AC"/>
    <w:rsid w:val="00F064B1"/>
    <w:rsid w:val="00F064F6"/>
    <w:rsid w:val="00F11FE9"/>
    <w:rsid w:val="00F1216B"/>
    <w:rsid w:val="00F12290"/>
    <w:rsid w:val="00F1251B"/>
    <w:rsid w:val="00F14ADB"/>
    <w:rsid w:val="00F1676A"/>
    <w:rsid w:val="00F17213"/>
    <w:rsid w:val="00F21A23"/>
    <w:rsid w:val="00F2369C"/>
    <w:rsid w:val="00F2417E"/>
    <w:rsid w:val="00F27D8D"/>
    <w:rsid w:val="00F31008"/>
    <w:rsid w:val="00F33369"/>
    <w:rsid w:val="00F33B40"/>
    <w:rsid w:val="00F3439B"/>
    <w:rsid w:val="00F35A32"/>
    <w:rsid w:val="00F35AC5"/>
    <w:rsid w:val="00F3617D"/>
    <w:rsid w:val="00F37498"/>
    <w:rsid w:val="00F414AA"/>
    <w:rsid w:val="00F41CD9"/>
    <w:rsid w:val="00F4458E"/>
    <w:rsid w:val="00F46315"/>
    <w:rsid w:val="00F475C7"/>
    <w:rsid w:val="00F50329"/>
    <w:rsid w:val="00F50A2E"/>
    <w:rsid w:val="00F5331E"/>
    <w:rsid w:val="00F53644"/>
    <w:rsid w:val="00F55A6F"/>
    <w:rsid w:val="00F562A6"/>
    <w:rsid w:val="00F563FF"/>
    <w:rsid w:val="00F5713D"/>
    <w:rsid w:val="00F57406"/>
    <w:rsid w:val="00F612B9"/>
    <w:rsid w:val="00F64C7D"/>
    <w:rsid w:val="00F6648C"/>
    <w:rsid w:val="00F66C35"/>
    <w:rsid w:val="00F73C77"/>
    <w:rsid w:val="00F7473E"/>
    <w:rsid w:val="00F77224"/>
    <w:rsid w:val="00F776A8"/>
    <w:rsid w:val="00F80A73"/>
    <w:rsid w:val="00F819F7"/>
    <w:rsid w:val="00F82FF5"/>
    <w:rsid w:val="00F85B71"/>
    <w:rsid w:val="00F90844"/>
    <w:rsid w:val="00F91874"/>
    <w:rsid w:val="00F92570"/>
    <w:rsid w:val="00F961DD"/>
    <w:rsid w:val="00F963BE"/>
    <w:rsid w:val="00F96A11"/>
    <w:rsid w:val="00FA155E"/>
    <w:rsid w:val="00FA2CB7"/>
    <w:rsid w:val="00FA3443"/>
    <w:rsid w:val="00FA3F41"/>
    <w:rsid w:val="00FB0619"/>
    <w:rsid w:val="00FB0B80"/>
    <w:rsid w:val="00FB285B"/>
    <w:rsid w:val="00FB36E1"/>
    <w:rsid w:val="00FB49D8"/>
    <w:rsid w:val="00FB545F"/>
    <w:rsid w:val="00FB59E7"/>
    <w:rsid w:val="00FB6313"/>
    <w:rsid w:val="00FC030E"/>
    <w:rsid w:val="00FC0409"/>
    <w:rsid w:val="00FC2B8B"/>
    <w:rsid w:val="00FC4744"/>
    <w:rsid w:val="00FC6D42"/>
    <w:rsid w:val="00FC74C2"/>
    <w:rsid w:val="00FC7589"/>
    <w:rsid w:val="00FD05B1"/>
    <w:rsid w:val="00FD1324"/>
    <w:rsid w:val="00FD2A45"/>
    <w:rsid w:val="00FD3BB0"/>
    <w:rsid w:val="00FD5073"/>
    <w:rsid w:val="00FD5A8F"/>
    <w:rsid w:val="00FE1350"/>
    <w:rsid w:val="00FE230E"/>
    <w:rsid w:val="00FE312E"/>
    <w:rsid w:val="00FE416E"/>
    <w:rsid w:val="00FE4539"/>
    <w:rsid w:val="00FE5AAA"/>
    <w:rsid w:val="00FE5C75"/>
    <w:rsid w:val="00FE6C5B"/>
    <w:rsid w:val="00FF16BF"/>
    <w:rsid w:val="00FF19CD"/>
    <w:rsid w:val="00FF1FD5"/>
    <w:rsid w:val="00FF2070"/>
    <w:rsid w:val="00FF2902"/>
    <w:rsid w:val="00FF45ED"/>
    <w:rsid w:val="00FF5FC1"/>
    <w:rsid w:val="00FF6AD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F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0D3FFC"/>
    <w:pPr>
      <w:spacing w:before="100" w:after="100"/>
      <w:jc w:val="right"/>
    </w:pPr>
  </w:style>
  <w:style w:type="paragraph" w:styleId="BodyText3">
    <w:name w:val="Body Text 3"/>
    <w:basedOn w:val="Normal"/>
    <w:rsid w:val="000D3FFC"/>
    <w:pPr>
      <w:spacing w:after="120"/>
    </w:pPr>
    <w:rPr>
      <w:sz w:val="16"/>
      <w:szCs w:val="16"/>
    </w:rPr>
  </w:style>
  <w:style w:type="character" w:styleId="Strong">
    <w:name w:val="Strong"/>
    <w:uiPriority w:val="22"/>
    <w:qFormat/>
    <w:rsid w:val="000D3FFC"/>
    <w:rPr>
      <w:b/>
      <w:bCs/>
    </w:rPr>
  </w:style>
  <w:style w:type="paragraph" w:customStyle="1" w:styleId="naisf">
    <w:name w:val="naisf"/>
    <w:basedOn w:val="Normal"/>
    <w:rsid w:val="000D3FFC"/>
    <w:pPr>
      <w:spacing w:before="100" w:beforeAutospacing="1" w:after="100" w:afterAutospacing="1"/>
      <w:jc w:val="both"/>
    </w:pPr>
    <w:rPr>
      <w:rFonts w:eastAsia="Arial Unicode MS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0D3F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4747F"/>
  </w:style>
  <w:style w:type="paragraph" w:styleId="Header">
    <w:name w:val="header"/>
    <w:basedOn w:val="Normal"/>
    <w:rsid w:val="000D3F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3FF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C0AE4"/>
    <w:rPr>
      <w:sz w:val="24"/>
      <w:szCs w:val="24"/>
    </w:rPr>
  </w:style>
  <w:style w:type="character" w:styleId="CommentReference">
    <w:name w:val="annotation reference"/>
    <w:uiPriority w:val="99"/>
    <w:rsid w:val="000D3FF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3FFC"/>
    <w:rPr>
      <w:b/>
      <w:bCs/>
    </w:rPr>
  </w:style>
  <w:style w:type="paragraph" w:styleId="BalloonText">
    <w:name w:val="Balloon Text"/>
    <w:basedOn w:val="Normal"/>
    <w:semiHidden/>
    <w:rsid w:val="000D3FFC"/>
    <w:rPr>
      <w:rFonts w:ascii="Tahoma" w:hAnsi="Tahoma" w:cs="Tahoma"/>
      <w:sz w:val="16"/>
      <w:szCs w:val="16"/>
    </w:rPr>
  </w:style>
  <w:style w:type="paragraph" w:customStyle="1" w:styleId="CharCharRakstzRakstzCharChar">
    <w:name w:val="Char Char Rakstz. Rakstz. Char Char"/>
    <w:basedOn w:val="Normal"/>
    <w:autoRedefine/>
    <w:rsid w:val="000D3FFC"/>
    <w:pPr>
      <w:spacing w:before="40"/>
    </w:pPr>
    <w:rPr>
      <w:lang w:val="pl-PL" w:eastAsia="pl-PL"/>
    </w:rPr>
  </w:style>
  <w:style w:type="character" w:styleId="PageNumber">
    <w:name w:val="page number"/>
    <w:basedOn w:val="DefaultParagraphFont"/>
    <w:rsid w:val="000D3FFC"/>
  </w:style>
  <w:style w:type="table" w:styleId="TableGrid">
    <w:name w:val="Table Grid"/>
    <w:basedOn w:val="TableNormal"/>
    <w:rsid w:val="000D3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kr">
    <w:name w:val="naiskr"/>
    <w:basedOn w:val="Normal"/>
    <w:rsid w:val="000D3FFC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0D3FFC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5E2B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E2B15"/>
  </w:style>
  <w:style w:type="character" w:styleId="Hyperlink">
    <w:name w:val="Hyperlink"/>
    <w:uiPriority w:val="99"/>
    <w:unhideWhenUsed/>
    <w:rsid w:val="00AA346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A34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0449-D59B-4D9D-8A79-019CB653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2.pielikums</vt:lpstr>
      <vt:lpstr>2.pielikums</vt:lpstr>
    </vt:vector>
  </TitlesOfParts>
  <Company>ZM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2.pielikums</dc:title>
  <dc:subject>Pielikums</dc:subject>
  <dc:creator>Andra Karlsone</dc:creator>
  <dc:description>Armands.Stahovskis@zm.gov.lv, 67878707</dc:description>
  <cp:lastModifiedBy>Partneriba</cp:lastModifiedBy>
  <cp:revision>2</cp:revision>
  <cp:lastPrinted>2015-09-17T08:47:00Z</cp:lastPrinted>
  <dcterms:created xsi:type="dcterms:W3CDTF">2015-10-16T07:55:00Z</dcterms:created>
  <dcterms:modified xsi:type="dcterms:W3CDTF">2015-10-16T07:55:00Z</dcterms:modified>
</cp:coreProperties>
</file>